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660F" w14:textId="77777777" w:rsidR="00D077E9" w:rsidRPr="000F62B8" w:rsidRDefault="00202159" w:rsidP="00DC3DED">
      <w:pPr>
        <w:pStyle w:val="Conten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031F340F" wp14:editId="5F1CDD11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9EE515C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121411C9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7159C92A" wp14:editId="1C8747FF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6DC775" w14:textId="77777777" w:rsidR="00D21E8D" w:rsidRDefault="00D21E8D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F89A7DF" w14:textId="77777777" w:rsidR="00D21E8D" w:rsidRPr="00336434" w:rsidRDefault="00D21E8D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159C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556DC775" w14:textId="77777777" w:rsidR="00D21E8D" w:rsidRDefault="00D21E8D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F89A7DF" w14:textId="77777777" w:rsidR="00D21E8D" w:rsidRPr="00336434" w:rsidRDefault="00D21E8D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6FB18AC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0CE1BF4E" wp14:editId="4B74D99E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CA6944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1268AC77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16B3E5DB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0E85B537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CCD6AC6" wp14:editId="4F8608BE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7B6D07" w14:textId="77777777" w:rsidR="00D21E8D" w:rsidRPr="00ED35CF" w:rsidRDefault="00D21E8D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6AC6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287B6D07" w14:textId="77777777" w:rsidR="00D21E8D" w:rsidRPr="00ED35CF" w:rsidRDefault="00D21E8D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3A85AA5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4E59225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6245F8B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1C7249FD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678D375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2F91DD6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9E874FE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5DCF84F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92EC5D6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14BE82CE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54ACFF4F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640A408E" wp14:editId="785B7820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5002D90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BCB6EBE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166417D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18F42C8A" w14:textId="77777777" w:rsidR="00DC24B6" w:rsidRPr="000F62B8" w:rsidRDefault="003773F1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6A5D66E6" w14:textId="26C818B2" w:rsidR="00DC24B6" w:rsidRPr="00CC54D3" w:rsidRDefault="00202159" w:rsidP="0083608A">
            <w:pPr>
              <w:jc w:val="left"/>
              <w:rPr>
                <w:rFonts w:ascii="Calibri" w:hAnsi="Calibri" w:cs="Calibri"/>
                <w:sz w:val="36"/>
                <w:szCs w:val="28"/>
                <w:rtl/>
                <w:lang w:bidi="fa-IR"/>
              </w:rPr>
            </w:pPr>
            <w:r w:rsidRPr="00CB2E46">
              <w:rPr>
                <w:sz w:val="36"/>
                <w:szCs w:val="28"/>
                <w:rtl/>
              </w:rPr>
              <w:t xml:space="preserve">معاونت </w:t>
            </w:r>
            <w:r w:rsidR="00CC54D3">
              <w:rPr>
                <w:rFonts w:hint="cs"/>
                <w:sz w:val="36"/>
                <w:szCs w:val="28"/>
                <w:rtl/>
                <w:lang w:bidi="fa-IR"/>
              </w:rPr>
              <w:t>نوآوری و توسعه فناوری</w:t>
            </w:r>
          </w:p>
          <w:p w14:paraId="1C416B4F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6BACC8CA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C5D15" wp14:editId="232BD967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23B7F" w14:textId="77777777" w:rsidR="00D21E8D" w:rsidRDefault="00D21E8D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43114B82" w14:textId="77777777" w:rsidR="00D21E8D" w:rsidRDefault="00D21E8D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098A81F0" w14:textId="77777777" w:rsidR="00D21E8D" w:rsidRDefault="00D21E8D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21A78126" w14:textId="77777777" w:rsidR="00D21E8D" w:rsidRPr="005E3EC1" w:rsidRDefault="00D21E8D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5D15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35E23B7F" w14:textId="77777777" w:rsidR="00D21E8D" w:rsidRDefault="00D21E8D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43114B82" w14:textId="77777777" w:rsidR="00D21E8D" w:rsidRDefault="00D21E8D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098A81F0" w14:textId="77777777" w:rsidR="00D21E8D" w:rsidRDefault="00D21E8D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21A78126" w14:textId="77777777" w:rsidR="00D21E8D" w:rsidRPr="005E3EC1" w:rsidRDefault="00D21E8D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401809" wp14:editId="09E70663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467FB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7EECB3C4" wp14:editId="59B9620F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5E9FD0D0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341A96E7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7B1BDF80" w14:textId="77777777" w:rsidR="007A2D52" w:rsidRPr="000F62B8" w:rsidRDefault="003773F1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775A2B8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5945E2B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3BD08" wp14:editId="1CA79EB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F6275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69186C1C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68F86D40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1D840C7D" w14:textId="77777777" w:rsidR="00202159" w:rsidRPr="000F62B8" w:rsidRDefault="005346C7" w:rsidP="005346C7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5346C7">
        <w:rPr>
          <w:rFonts w:cs="B Nazanin" w:hint="cs"/>
          <w:color w:val="auto"/>
          <w:sz w:val="28"/>
          <w:szCs w:val="26"/>
          <w:rtl/>
        </w:rPr>
        <w:t>این</w:t>
      </w:r>
      <w:r w:rsidRPr="005346C7">
        <w:rPr>
          <w:rFonts w:cs="B Nazanin"/>
          <w:color w:val="auto"/>
          <w:sz w:val="28"/>
          <w:szCs w:val="26"/>
          <w:rtl/>
        </w:rPr>
        <w:t xml:space="preserve"> کاربرگ به ا</w:t>
      </w:r>
      <w:r w:rsidRPr="005346C7">
        <w:rPr>
          <w:rFonts w:cs="B Nazanin" w:hint="cs"/>
          <w:color w:val="auto"/>
          <w:sz w:val="28"/>
          <w:szCs w:val="26"/>
          <w:rtl/>
        </w:rPr>
        <w:t>ین</w:t>
      </w:r>
      <w:r w:rsidRPr="005346C7">
        <w:rPr>
          <w:rFonts w:cs="B Nazanin"/>
          <w:color w:val="auto"/>
          <w:sz w:val="28"/>
          <w:szCs w:val="26"/>
          <w:rtl/>
        </w:rPr>
        <w:t xml:space="preserve"> منظور طراح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شده است تا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>فناوران، پژوهشگران، دانشجو</w:t>
      </w:r>
      <w:r w:rsidRPr="005346C7">
        <w:rPr>
          <w:rFonts w:cs="B Nazanin" w:hint="cs"/>
          <w:color w:val="auto"/>
          <w:sz w:val="28"/>
          <w:szCs w:val="26"/>
          <w:rtl/>
        </w:rPr>
        <w:t>یان،</w:t>
      </w:r>
      <w:r w:rsidRPr="005346C7">
        <w:rPr>
          <w:rFonts w:cs="B Nazanin"/>
          <w:color w:val="auto"/>
          <w:sz w:val="28"/>
          <w:szCs w:val="26"/>
          <w:rtl/>
        </w:rPr>
        <w:t xml:space="preserve"> اعضا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ه</w:t>
      </w:r>
      <w:r w:rsidRPr="005346C7">
        <w:rPr>
          <w:rFonts w:cs="B Nazanin" w:hint="cs"/>
          <w:color w:val="auto"/>
          <w:sz w:val="28"/>
          <w:szCs w:val="26"/>
          <w:rtl/>
        </w:rPr>
        <w:t>یئت‌علمی</w:t>
      </w:r>
      <w:r w:rsidRPr="005346C7">
        <w:rPr>
          <w:rFonts w:cs="B Nazanin"/>
          <w:color w:val="auto"/>
          <w:sz w:val="28"/>
          <w:szCs w:val="26"/>
          <w:rtl/>
        </w:rPr>
        <w:t xml:space="preserve"> دانشگاه‌ها و مراکز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یقاتی،</w:t>
      </w:r>
      <w:r w:rsidRPr="005346C7">
        <w:rPr>
          <w:rFonts w:cs="B Nazanin"/>
          <w:color w:val="auto"/>
          <w:sz w:val="28"/>
          <w:szCs w:val="26"/>
          <w:rtl/>
        </w:rPr>
        <w:t xml:space="preserve"> مخترعان </w:t>
      </w:r>
      <w:r w:rsidRPr="005346C7">
        <w:rPr>
          <w:rFonts w:cs="B Nazanin" w:hint="cs"/>
          <w:color w:val="auto"/>
          <w:sz w:val="28"/>
          <w:szCs w:val="26"/>
          <w:rtl/>
        </w:rPr>
        <w:t>یا</w:t>
      </w:r>
      <w:r w:rsidRPr="005346C7">
        <w:rPr>
          <w:rFonts w:cs="B Nazanin"/>
          <w:color w:val="auto"/>
          <w:sz w:val="28"/>
          <w:szCs w:val="26"/>
          <w:rtl/>
        </w:rPr>
        <w:t xml:space="preserve"> ت</w:t>
      </w:r>
      <w:r w:rsidRPr="005346C7">
        <w:rPr>
          <w:rFonts w:cs="B Nazanin" w:hint="cs"/>
          <w:color w:val="auto"/>
          <w:sz w:val="28"/>
          <w:szCs w:val="26"/>
          <w:rtl/>
        </w:rPr>
        <w:t>یم‌های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بتوانند توانمند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خود را در زم</w:t>
      </w:r>
      <w:r w:rsidRPr="005346C7">
        <w:rPr>
          <w:rFonts w:cs="B Nazanin" w:hint="cs"/>
          <w:color w:val="auto"/>
          <w:sz w:val="28"/>
          <w:szCs w:val="26"/>
          <w:rtl/>
        </w:rPr>
        <w:t>ینه</w:t>
      </w:r>
      <w:r w:rsidRPr="005346C7">
        <w:rPr>
          <w:rFonts w:cs="B Nazanin"/>
          <w:color w:val="auto"/>
          <w:sz w:val="28"/>
          <w:szCs w:val="26"/>
          <w:rtl/>
        </w:rPr>
        <w:t xml:space="preserve"> رفع ن</w:t>
      </w:r>
      <w:r w:rsidRPr="005346C7">
        <w:rPr>
          <w:rFonts w:cs="B Nazanin" w:hint="cs"/>
          <w:color w:val="auto"/>
          <w:sz w:val="28"/>
          <w:szCs w:val="26"/>
          <w:rtl/>
        </w:rPr>
        <w:t>یاز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 w:hint="cs"/>
          <w:color w:val="auto"/>
          <w:sz w:val="28"/>
          <w:szCs w:val="26"/>
          <w:rtl/>
        </w:rPr>
        <w:t>یک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شرکت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>/</w:t>
      </w:r>
      <w:r>
        <w:rPr>
          <w:rFonts w:cs="B Nazanin"/>
          <w:color w:val="auto"/>
          <w:sz w:val="28"/>
          <w:szCs w:val="26"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شتاب‌دهنده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 xml:space="preserve"> اعلام نما</w:t>
      </w:r>
      <w:r w:rsidRPr="005346C7">
        <w:rPr>
          <w:rFonts w:cs="B Nazanin" w:hint="cs"/>
          <w:color w:val="auto"/>
          <w:sz w:val="28"/>
          <w:szCs w:val="26"/>
          <w:rtl/>
        </w:rPr>
        <w:t>یند</w:t>
      </w:r>
      <w:r w:rsidRPr="005346C7">
        <w:rPr>
          <w:rFonts w:cs="B Nazanin"/>
          <w:color w:val="auto"/>
          <w:sz w:val="28"/>
          <w:szCs w:val="26"/>
          <w:rtl/>
        </w:rPr>
        <w:t>.</w:t>
      </w:r>
    </w:p>
    <w:p w14:paraId="6DDFE1E3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40E9B0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60226C9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3AD9828" w14:textId="17B7B9EF" w:rsidR="008D16A8" w:rsidRPr="008D16A8" w:rsidRDefault="00672ABB" w:rsidP="00A86E44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</w:t>
      </w:r>
      <w:r w:rsidR="008D16A8">
        <w:rPr>
          <w:rFonts w:cs="B Nazanin" w:hint="cs"/>
          <w:color w:val="auto"/>
          <w:sz w:val="28"/>
          <w:szCs w:val="26"/>
          <w:rtl/>
        </w:rPr>
        <w:t>تا</w:t>
      </w:r>
      <w:r w:rsidR="008D16A8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Pr="002D1B96">
        <w:rPr>
          <w:rFonts w:cs="B Nazanin" w:hint="cs"/>
          <w:color w:val="auto"/>
          <w:sz w:val="28"/>
          <w:szCs w:val="26"/>
          <w:rtl/>
        </w:rPr>
        <w:t>موعد مقرر (</w:t>
      </w:r>
      <w:r w:rsidR="00184113">
        <w:rPr>
          <w:rFonts w:cs="B Nazanin" w:hint="cs"/>
          <w:color w:val="auto"/>
          <w:sz w:val="28"/>
          <w:szCs w:val="26"/>
          <w:rtl/>
        </w:rPr>
        <w:t>7</w:t>
      </w:r>
      <w:r w:rsidR="00CC59A7" w:rsidRPr="002D1B96">
        <w:rPr>
          <w:rFonts w:cs="B Nazanin" w:hint="cs"/>
          <w:color w:val="auto"/>
          <w:sz w:val="28"/>
          <w:szCs w:val="26"/>
          <w:rtl/>
        </w:rPr>
        <w:t xml:space="preserve"> </w:t>
      </w:r>
      <w:r w:rsidR="00184113">
        <w:rPr>
          <w:rFonts w:cs="B Nazanin" w:hint="cs"/>
          <w:color w:val="auto"/>
          <w:sz w:val="28"/>
          <w:szCs w:val="26"/>
          <w:rtl/>
        </w:rPr>
        <w:t>مرداد</w:t>
      </w:r>
      <w:r w:rsidR="00CC59A7" w:rsidRPr="002D1B96">
        <w:rPr>
          <w:rFonts w:cs="B Nazanin" w:hint="cs"/>
          <w:color w:val="auto"/>
          <w:sz w:val="28"/>
          <w:szCs w:val="26"/>
          <w:rtl/>
        </w:rPr>
        <w:t>ماه</w:t>
      </w:r>
      <w:r w:rsidR="008D16A8" w:rsidRPr="002D1B96">
        <w:rPr>
          <w:rFonts w:cs="B Nazanin" w:hint="cs"/>
          <w:color w:val="auto"/>
          <w:sz w:val="28"/>
          <w:szCs w:val="26"/>
          <w:rtl/>
        </w:rPr>
        <w:t xml:space="preserve"> </w:t>
      </w:r>
      <w:r w:rsidR="00CC59A7" w:rsidRPr="002D1B96">
        <w:rPr>
          <w:rFonts w:cs="B Nazanin" w:hint="cs"/>
          <w:color w:val="auto"/>
          <w:sz w:val="28"/>
          <w:szCs w:val="26"/>
          <w:rtl/>
        </w:rPr>
        <w:t>1401</w:t>
      </w:r>
      <w:r w:rsidRPr="002D1B96">
        <w:rPr>
          <w:rFonts w:cs="B Nazanin" w:hint="cs"/>
          <w:color w:val="auto"/>
          <w:sz w:val="28"/>
          <w:szCs w:val="26"/>
          <w:rtl/>
        </w:rPr>
        <w:t xml:space="preserve">) </w:t>
      </w:r>
      <w:r w:rsidR="00D468C9" w:rsidRPr="002D1B96">
        <w:rPr>
          <w:rFonts w:cs="B Nazanin" w:hint="cs"/>
          <w:color w:val="auto"/>
          <w:sz w:val="28"/>
          <w:szCs w:val="26"/>
          <w:rtl/>
        </w:rPr>
        <w:t>در قالب</w:t>
      </w:r>
      <w:r w:rsidR="00D468C9">
        <w:rPr>
          <w:rFonts w:cs="B Nazanin" w:hint="cs"/>
          <w:color w:val="auto"/>
          <w:sz w:val="28"/>
          <w:szCs w:val="26"/>
          <w:rtl/>
        </w:rPr>
        <w:t xml:space="preserve"> </w:t>
      </w:r>
      <w:r w:rsidR="00D468C9" w:rsidRPr="00D468C9">
        <w:rPr>
          <w:rFonts w:asciiTheme="minorHAnsi" w:hAnsiTheme="minorHAnsi" w:cs="B Nazanin"/>
          <w:color w:val="auto"/>
        </w:rPr>
        <w:t>Word</w:t>
      </w:r>
      <w:r w:rsidR="00D468C9" w:rsidRPr="00D468C9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در</w:t>
      </w:r>
      <w:r w:rsidR="004352C5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سامانه غزال صندوق نوآوری و شکوفایی به آدرس</w:t>
      </w:r>
      <w:r w:rsidR="00B75FE3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26740E" w:rsidRPr="0026740E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="005346C7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(بخش فراخوان ها) ثبت و</w:t>
      </w:r>
      <w:r w:rsidR="004352C5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بارگزاری</w:t>
      </w:r>
      <w:r w:rsidR="0064790C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شود. پروپوزال‌هایی که در چارچوبی </w:t>
      </w:r>
      <w:r w:rsidR="008D16A8" w:rsidRPr="008D16A8">
        <w:rPr>
          <w:rFonts w:cs="B Nazanin"/>
          <w:color w:val="auto"/>
          <w:sz w:val="28"/>
          <w:szCs w:val="26"/>
          <w:rtl/>
          <w:lang w:bidi="fa-IR"/>
        </w:rPr>
        <w:t>غ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="008D16A8" w:rsidRPr="008D16A8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یا به روش‌های دیگر </w:t>
      </w:r>
      <w:r w:rsidR="008D16A8">
        <w:rPr>
          <w:rFonts w:cs="B Nazanin" w:hint="cs"/>
          <w:color w:val="auto"/>
          <w:sz w:val="28"/>
          <w:szCs w:val="26"/>
          <w:rtl/>
          <w:lang w:bidi="fa-IR"/>
        </w:rPr>
        <w:t>ارسال شوند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>، وارد فرایند ارزیابی نخواهند شد.</w:t>
      </w:r>
    </w:p>
    <w:p w14:paraId="55B2F732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DC209A3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برای صندوق نوآوری و شکوفایی ایجاد نمی‏کند.</w:t>
      </w:r>
    </w:p>
    <w:p w14:paraId="27F88F34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059A8154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13603947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6D821063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31BB9DA0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059AE01D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21947BF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5864C537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CEEACF1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5B6D6AD9" w14:textId="018ABA65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DC3DED">
        <w:rPr>
          <w:rFonts w:cs="B Nazanin" w:hint="cs"/>
          <w:color w:val="auto"/>
          <w:sz w:val="28"/>
          <w:szCs w:val="26"/>
          <w:rtl/>
        </w:rPr>
        <w:t>66539734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 و </w:t>
      </w:r>
      <w:r w:rsidR="00DC3DED">
        <w:rPr>
          <w:rFonts w:cs="B Nazanin" w:hint="cs"/>
          <w:color w:val="auto"/>
          <w:sz w:val="28"/>
          <w:szCs w:val="26"/>
          <w:rtl/>
        </w:rPr>
        <w:t>66533864</w:t>
      </w:r>
      <w:r w:rsidR="005346C7">
        <w:rPr>
          <w:rFonts w:cs="B Nazanin"/>
          <w:color w:val="auto"/>
          <w:sz w:val="28"/>
          <w:szCs w:val="26"/>
          <w:rtl/>
        </w:rPr>
        <w:t>)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تماس بگیرید.</w:t>
      </w:r>
    </w:p>
    <w:p w14:paraId="0FA8E3BF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5D35D2DA" w14:textId="77777777" w:rsidR="009C5DFB" w:rsidRPr="000F62B8" w:rsidRDefault="009C5DFB" w:rsidP="009C5DFB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>اطلاعات مجری تحقیق</w:t>
      </w:r>
    </w:p>
    <w:p w14:paraId="74E6E56F" w14:textId="77777777" w:rsidR="009C5DFB" w:rsidRPr="000F62B8" w:rsidRDefault="009C5DFB" w:rsidP="009C5DFB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9C5DFB" w:rsidRPr="000F62B8" w14:paraId="76DB6D52" w14:textId="77777777" w:rsidTr="00D21E8D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58FCD746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9C5DFB" w:rsidRPr="000F62B8" w14:paraId="13F82B10" w14:textId="77777777" w:rsidTr="00D21E8D">
        <w:trPr>
          <w:jc w:val="center"/>
        </w:trPr>
        <w:tc>
          <w:tcPr>
            <w:tcW w:w="2340" w:type="dxa"/>
            <w:vAlign w:val="center"/>
          </w:tcPr>
          <w:p w14:paraId="5AFDDB46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57D1E944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AEEB191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221ED5AE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23819B2A" w14:textId="77777777" w:rsidTr="00D21E8D">
        <w:trPr>
          <w:jc w:val="center"/>
        </w:trPr>
        <w:tc>
          <w:tcPr>
            <w:tcW w:w="9350" w:type="dxa"/>
            <w:gridSpan w:val="4"/>
            <w:vAlign w:val="center"/>
          </w:tcPr>
          <w:p w14:paraId="3298B6C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27A94325" w14:textId="77777777" w:rsidR="009C5DFB" w:rsidRPr="000F62B8" w:rsidRDefault="009C5DFB" w:rsidP="00D21E8D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9C5DFB" w:rsidRPr="000F62B8" w14:paraId="43225EC1" w14:textId="77777777" w:rsidTr="00D21E8D">
        <w:trPr>
          <w:jc w:val="center"/>
        </w:trPr>
        <w:tc>
          <w:tcPr>
            <w:tcW w:w="2340" w:type="dxa"/>
            <w:vAlign w:val="center"/>
          </w:tcPr>
          <w:p w14:paraId="3E2A60FE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7AD7B5BB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4063AF62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4B4C2488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1CD3AFF7" w14:textId="77777777" w:rsidTr="00D21E8D">
        <w:trPr>
          <w:jc w:val="center"/>
        </w:trPr>
        <w:tc>
          <w:tcPr>
            <w:tcW w:w="2340" w:type="dxa"/>
            <w:vAlign w:val="center"/>
          </w:tcPr>
          <w:p w14:paraId="1899FACA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6636E7B4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6363D9CD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08A77F84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7A809332" w14:textId="77777777" w:rsidTr="00D21E8D">
        <w:trPr>
          <w:jc w:val="center"/>
        </w:trPr>
        <w:tc>
          <w:tcPr>
            <w:tcW w:w="2340" w:type="dxa"/>
            <w:vAlign w:val="center"/>
          </w:tcPr>
          <w:p w14:paraId="00125560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5A61F1A8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4CFB4FF9" w14:textId="77777777" w:rsidTr="00D21E8D">
        <w:trPr>
          <w:jc w:val="center"/>
        </w:trPr>
        <w:tc>
          <w:tcPr>
            <w:tcW w:w="2340" w:type="dxa"/>
            <w:vAlign w:val="center"/>
          </w:tcPr>
          <w:p w14:paraId="319BD27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41E6B97C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B66AD1A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3D0B9D3B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019BB1A9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6037EA68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9C5DFB" w:rsidRPr="000F62B8" w14:paraId="65E19C40" w14:textId="77777777" w:rsidTr="00D21E8D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5C28931D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BA098A1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7B0C0AD6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1808B658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21481886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17268613" w14:textId="77777777" w:rsidTr="00D21E8D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343FB5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3E7CD147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5575786B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169982BB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1A38FBF4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C5DFB" w:rsidRPr="000F62B8" w14:paraId="06348D42" w14:textId="77777777" w:rsidTr="00D21E8D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3BF256D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AFABBC4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0022E7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EBE348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71F2AF1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74EA0D2" w14:textId="77777777" w:rsidTr="00D21E8D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291BC690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299D54E3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3CE4263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AD59319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E791CB2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056F228C" w14:textId="77777777" w:rsidTr="00D21E8D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E7C6F0F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6BD52F6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8249045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DBF65EE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62B64482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46CEF6C" w14:textId="77777777" w:rsidTr="00D21E8D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38CF6E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21E7DB0D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56CB35DF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CDE9609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22EB1F0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229D4A9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9D00361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5C1E6B9E" w14:textId="77777777" w:rsidR="009C5DFB" w:rsidRPr="000F62B8" w:rsidRDefault="009C5DFB" w:rsidP="009C5DFB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9C5DFB" w:rsidRPr="000F62B8" w14:paraId="032BCDFB" w14:textId="77777777" w:rsidTr="00D21E8D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161372E7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9C5DFB" w:rsidRPr="000F62B8" w14:paraId="4F9E6AE3" w14:textId="77777777" w:rsidTr="00D21E8D">
        <w:trPr>
          <w:jc w:val="center"/>
        </w:trPr>
        <w:tc>
          <w:tcPr>
            <w:tcW w:w="2880" w:type="dxa"/>
            <w:vAlign w:val="center"/>
          </w:tcPr>
          <w:p w14:paraId="4289C34A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3A15D510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729B95DC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55D10AF6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31C3307E" w14:textId="77777777" w:rsidTr="00D21E8D">
        <w:trPr>
          <w:jc w:val="center"/>
        </w:trPr>
        <w:tc>
          <w:tcPr>
            <w:tcW w:w="2880" w:type="dxa"/>
            <w:vAlign w:val="center"/>
          </w:tcPr>
          <w:p w14:paraId="0B777969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و نام خانوادگی رابط</w:t>
            </w:r>
          </w:p>
        </w:tc>
        <w:tc>
          <w:tcPr>
            <w:tcW w:w="2337" w:type="dxa"/>
            <w:vAlign w:val="center"/>
          </w:tcPr>
          <w:p w14:paraId="017956B0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6FF517D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2BE6010E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3A38862B" w14:textId="77777777" w:rsidTr="00D21E8D">
        <w:trPr>
          <w:trHeight w:val="359"/>
          <w:jc w:val="center"/>
        </w:trPr>
        <w:tc>
          <w:tcPr>
            <w:tcW w:w="2880" w:type="dxa"/>
            <w:vAlign w:val="center"/>
          </w:tcPr>
          <w:p w14:paraId="28282F06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28A0C1D3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257FFEE5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9C5DFB" w:rsidRPr="000F62B8" w14:paraId="6A7515A8" w14:textId="77777777" w:rsidTr="00D21E8D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A625C20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9C5DFB" w:rsidRPr="000F62B8" w14:paraId="02CF7585" w14:textId="77777777" w:rsidTr="00D21E8D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28CCCCA9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3D4482F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11E21648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297D8E84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50D126EF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C5DFB" w:rsidRPr="000F62B8" w14:paraId="5DD50280" w14:textId="77777777" w:rsidTr="00D21E8D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DC28D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78186CF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C185568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C915A5D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F44649F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38E85224" w14:textId="77777777" w:rsidTr="00D21E8D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FCDC11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2374777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4618560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EA9ABD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E32AB74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14B8C0D5" w14:textId="77777777" w:rsidTr="00D21E8D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3A3F01E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3F7BD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57F2294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95E4D13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1BFC36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790259C4" w14:textId="77777777" w:rsidTr="00D21E8D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0ECA6082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4E50664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132CF6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54C1256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2685E9D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6A3A9EE7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65EEE7A5" w14:textId="77777777" w:rsidR="009C5DFB" w:rsidRPr="000F62B8" w:rsidRDefault="009C5DFB" w:rsidP="009C5DFB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9C5DFB" w:rsidRPr="000F62B8" w14:paraId="140C663F" w14:textId="77777777" w:rsidTr="00D21E8D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9399C15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52257DC3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03567B29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27BF74CA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76F03941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78D16493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9C5DFB" w:rsidRPr="000F62B8" w14:paraId="0D82113B" w14:textId="77777777" w:rsidTr="00D21E8D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3ABB48B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3DE084E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6958044F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0AA3BD7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DC68B95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54E5C34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6159C5A" w14:textId="77777777" w:rsidTr="00D21E8D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1DBB702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7508B8DE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6AA90120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09D18C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55CCFA5D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33AD9AB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3FCDDE7A" w14:textId="77777777" w:rsidTr="00D21E8D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261BE6D0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772834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1F23A3E6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3553654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5B603904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15783675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64440B74" w14:textId="77777777" w:rsidTr="00D21E8D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7DCBC18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4A28D363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1B4261A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5CA9BBC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7694C4C2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444D4B06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1785F0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21E222A7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7EDE2C08" w14:textId="77777777" w:rsidTr="00D21E8D">
        <w:trPr>
          <w:trHeight w:val="1909"/>
        </w:trPr>
        <w:tc>
          <w:tcPr>
            <w:tcW w:w="9979" w:type="dxa"/>
          </w:tcPr>
          <w:p w14:paraId="7B58205B" w14:textId="77777777" w:rsidR="00F82DD3" w:rsidRPr="000F62B8" w:rsidRDefault="00F82DD3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2C4C1B2E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92A0ECF" w14:textId="77777777" w:rsidTr="00D21E8D">
        <w:trPr>
          <w:trHeight w:val="1909"/>
        </w:trPr>
        <w:tc>
          <w:tcPr>
            <w:tcW w:w="9979" w:type="dxa"/>
          </w:tcPr>
          <w:p w14:paraId="7EBB7951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5D871B1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232790AF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23365B2" w14:textId="77777777" w:rsidTr="00D21E8D">
        <w:trPr>
          <w:trHeight w:val="1909"/>
        </w:trPr>
        <w:tc>
          <w:tcPr>
            <w:tcW w:w="9979" w:type="dxa"/>
          </w:tcPr>
          <w:p w14:paraId="3FE6540E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08D11185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DEBE96" w14:textId="77777777" w:rsidTr="00D21E8D">
        <w:trPr>
          <w:trHeight w:val="1909"/>
        </w:trPr>
        <w:tc>
          <w:tcPr>
            <w:tcW w:w="9979" w:type="dxa"/>
          </w:tcPr>
          <w:p w14:paraId="5799C31B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3C425E9A" w14:textId="77777777" w:rsidR="009E67B6" w:rsidRPr="000F62B8" w:rsidRDefault="00190A2B" w:rsidP="00317BF4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EB6CE61" w14:textId="77777777" w:rsidTr="00D21E8D">
        <w:trPr>
          <w:trHeight w:val="1909"/>
        </w:trPr>
        <w:tc>
          <w:tcPr>
            <w:tcW w:w="9979" w:type="dxa"/>
          </w:tcPr>
          <w:p w14:paraId="5934192E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061842D2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6BC8351F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7AAAE75C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097AB36E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434231F1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5D82C01E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7C11295E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396CFF9F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259755FF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39CAEC4E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38D84FEB" w14:textId="77777777" w:rsidR="003F13CA" w:rsidRPr="00400139" w:rsidRDefault="003F13CA" w:rsidP="00CB2E46"/>
    <w:p w14:paraId="5D7EAD35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5FC7A4FE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EEF1267" w14:textId="77777777" w:rsidTr="00D21E8D">
        <w:trPr>
          <w:trHeight w:val="1909"/>
        </w:trPr>
        <w:tc>
          <w:tcPr>
            <w:tcW w:w="9979" w:type="dxa"/>
          </w:tcPr>
          <w:p w14:paraId="09117CD8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34A1F281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ACBA21A" w14:textId="77777777" w:rsidTr="00D21E8D">
        <w:trPr>
          <w:trHeight w:val="1909"/>
        </w:trPr>
        <w:tc>
          <w:tcPr>
            <w:tcW w:w="9979" w:type="dxa"/>
          </w:tcPr>
          <w:p w14:paraId="43E106B8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6116907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9B02674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15D4A1A" w14:textId="77777777" w:rsidTr="00D21E8D">
        <w:trPr>
          <w:trHeight w:val="1909"/>
        </w:trPr>
        <w:tc>
          <w:tcPr>
            <w:tcW w:w="9979" w:type="dxa"/>
          </w:tcPr>
          <w:p w14:paraId="35BFFD18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12F08CC2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6EFBE27" w14:textId="77777777" w:rsidTr="00D21E8D">
        <w:trPr>
          <w:trHeight w:val="1909"/>
        </w:trPr>
        <w:tc>
          <w:tcPr>
            <w:tcW w:w="9979" w:type="dxa"/>
          </w:tcPr>
          <w:p w14:paraId="3154A2A1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065E9279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7BD4539" w14:textId="77777777" w:rsidTr="00D21E8D">
        <w:trPr>
          <w:trHeight w:val="1909"/>
        </w:trPr>
        <w:tc>
          <w:tcPr>
            <w:tcW w:w="9979" w:type="dxa"/>
          </w:tcPr>
          <w:p w14:paraId="7525D730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43156E0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68D6BB" w14:textId="77777777" w:rsidTr="00D21E8D">
        <w:trPr>
          <w:trHeight w:val="1909"/>
        </w:trPr>
        <w:tc>
          <w:tcPr>
            <w:tcW w:w="9979" w:type="dxa"/>
          </w:tcPr>
          <w:p w14:paraId="282BDA77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12029310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3C274F8" w14:textId="77777777" w:rsidTr="00D21E8D">
        <w:trPr>
          <w:trHeight w:val="1909"/>
        </w:trPr>
        <w:tc>
          <w:tcPr>
            <w:tcW w:w="9979" w:type="dxa"/>
          </w:tcPr>
          <w:p w14:paraId="07D07919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360E3379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71A0DB1" w14:textId="77777777" w:rsidTr="00D21E8D">
        <w:trPr>
          <w:trHeight w:val="1909"/>
        </w:trPr>
        <w:tc>
          <w:tcPr>
            <w:tcW w:w="9979" w:type="dxa"/>
          </w:tcPr>
          <w:p w14:paraId="59D97994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0D8BFA7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599CC699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4E15A0A5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2EC0B0DC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314DB65F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0D5A3B2C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5D93FCFB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6E7BBD96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1C2513D0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575D0D4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3D92CAF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0C87C728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115D06FF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38E227FF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72546CA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4C199577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0A97B3CE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4FF0039A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45C6FC05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7DBF13D2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6684E7C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78D9A79F" w14:textId="77777777" w:rsidR="009C5DFB" w:rsidRPr="009C5DFB" w:rsidRDefault="009C5DFB" w:rsidP="00FA2CB9">
      <w:pPr>
        <w:keepNext/>
        <w:numPr>
          <w:ilvl w:val="1"/>
          <w:numId w:val="37"/>
        </w:numPr>
        <w:tabs>
          <w:tab w:val="right" w:pos="282"/>
          <w:tab w:val="right" w:pos="424"/>
        </w:tabs>
        <w:spacing w:line="276" w:lineRule="auto"/>
        <w:jc w:val="left"/>
        <w:outlineLvl w:val="1"/>
        <w:rPr>
          <w:rFonts w:eastAsiaTheme="majorEastAsia"/>
          <w:b w:val="0"/>
          <w:bCs/>
          <w:sz w:val="22"/>
          <w:szCs w:val="20"/>
          <w:rtl/>
          <w:lang w:bidi="fa-IR"/>
        </w:rPr>
      </w:pP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برآورد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هز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ینه</w:t>
      </w:r>
      <w:r w:rsidR="00FA2CB9">
        <w:rPr>
          <w:rFonts w:ascii="Cambria" w:eastAsiaTheme="majorEastAsia" w:hAnsi="Cambria" w:cs="Cambria"/>
          <w:b w:val="0"/>
          <w:bCs/>
          <w:sz w:val="22"/>
          <w:szCs w:val="20"/>
          <w:rtl/>
          <w:lang w:bidi="fa-IR"/>
        </w:rPr>
        <w:t>‌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های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اجرا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طرح (هز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ینه</w:t>
      </w:r>
      <w:r w:rsidRPr="009C5DFB">
        <w:rPr>
          <w:rFonts w:ascii="Cambria" w:eastAsiaTheme="majorEastAsia" w:hAnsi="Cambria" w:cs="Cambria" w:hint="cs"/>
          <w:b w:val="0"/>
          <w:bCs/>
          <w:sz w:val="22"/>
          <w:szCs w:val="20"/>
          <w:rtl/>
          <w:lang w:bidi="fa-IR"/>
        </w:rPr>
        <w:t>‌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های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تقر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یبی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اجرا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طرح خود را با تأک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بر مواد اول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یه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و تجه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یزات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مورد ن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یاز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ینجا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بنو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یسید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9C5DFB" w:rsidRPr="009C5DFB" w14:paraId="2D73E347" w14:textId="77777777" w:rsidTr="00D21E8D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1006B08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16FDE1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1670C3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08F0C26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175DDF67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هزینه کل</w:t>
            </w:r>
          </w:p>
          <w:p w14:paraId="075035E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2B31B83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سایر توضیحات</w:t>
            </w:r>
          </w:p>
        </w:tc>
      </w:tr>
      <w:tr w:rsidR="009C5DFB" w:rsidRPr="009C5DFB" w14:paraId="5A14BB3B" w14:textId="77777777" w:rsidTr="00D21E8D">
        <w:trPr>
          <w:trHeight w:val="280"/>
          <w:jc w:val="center"/>
        </w:trPr>
        <w:tc>
          <w:tcPr>
            <w:tcW w:w="673" w:type="dxa"/>
            <w:vAlign w:val="center"/>
          </w:tcPr>
          <w:p w14:paraId="51E2EC77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09966AA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6A8523F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0C26CAA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0DCF81B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6CB0EA2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2F36866F" w14:textId="77777777" w:rsidTr="00D21E8D">
        <w:trPr>
          <w:trHeight w:val="290"/>
          <w:jc w:val="center"/>
        </w:trPr>
        <w:tc>
          <w:tcPr>
            <w:tcW w:w="673" w:type="dxa"/>
            <w:vAlign w:val="center"/>
          </w:tcPr>
          <w:p w14:paraId="685F9C13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36F37658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تأم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ن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مواد اول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ه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و اقلام مصرف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350FE7F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E42819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1873352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16CC1B0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3C27E3E7" w14:textId="77777777" w:rsidTr="00D21E8D">
        <w:trPr>
          <w:trHeight w:val="280"/>
          <w:jc w:val="center"/>
        </w:trPr>
        <w:tc>
          <w:tcPr>
            <w:tcW w:w="673" w:type="dxa"/>
            <w:vAlign w:val="center"/>
          </w:tcPr>
          <w:p w14:paraId="59D0197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1F6D5BC6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تجه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ز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ز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رساخت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</w:rPr>
              <w:t>‌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های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فن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و آزما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شگاه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41666C3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153013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86205B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23818DC1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55CA8A2E" w14:textId="77777777" w:rsidTr="00D21E8D">
        <w:trPr>
          <w:trHeight w:val="280"/>
          <w:jc w:val="center"/>
        </w:trPr>
        <w:tc>
          <w:tcPr>
            <w:tcW w:w="673" w:type="dxa"/>
            <w:vAlign w:val="center"/>
          </w:tcPr>
          <w:p w14:paraId="615EF6F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13368BE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ب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رون‌سپار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خدمات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2EA2BD2B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43FEBB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1341D3A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5F62365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1582E385" w14:textId="77777777" w:rsidTr="00D21E8D">
        <w:trPr>
          <w:trHeight w:val="290"/>
          <w:jc w:val="center"/>
        </w:trPr>
        <w:tc>
          <w:tcPr>
            <w:tcW w:w="673" w:type="dxa"/>
            <w:vAlign w:val="center"/>
          </w:tcPr>
          <w:p w14:paraId="5623EED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B8F5A3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0583F5B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2759D1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5180C4A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669C4EAB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1D87A3D8" w14:textId="77777777" w:rsidTr="00D21E8D">
        <w:trPr>
          <w:trHeight w:val="290"/>
          <w:jc w:val="center"/>
        </w:trPr>
        <w:tc>
          <w:tcPr>
            <w:tcW w:w="673" w:type="dxa"/>
            <w:vAlign w:val="center"/>
          </w:tcPr>
          <w:p w14:paraId="595F2049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3166687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40C3405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</w:tbl>
    <w:p w14:paraId="77A55A53" w14:textId="77777777" w:rsidR="000E6A9C" w:rsidRPr="000E6A9C" w:rsidRDefault="000E6A9C" w:rsidP="000E6A9C">
      <w:pPr>
        <w:pStyle w:val="Heading2"/>
        <w:rPr>
          <w:rtl/>
        </w:rPr>
      </w:pPr>
      <w:r w:rsidRPr="000E6A9C">
        <w:rPr>
          <w:rFonts w:hint="cs"/>
          <w:rtl/>
        </w:rPr>
        <w:t xml:space="preserve">برنامه عملیاتی طرح را در جدول زیر درج کنید.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9"/>
        <w:gridCol w:w="804"/>
        <w:gridCol w:w="1789"/>
        <w:gridCol w:w="1544"/>
        <w:gridCol w:w="150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37"/>
        <w:gridCol w:w="337"/>
        <w:gridCol w:w="337"/>
      </w:tblGrid>
      <w:tr w:rsidR="000E6A9C" w:rsidRPr="000E6A9C" w14:paraId="7E03133A" w14:textId="77777777" w:rsidTr="00D21E8D">
        <w:trPr>
          <w:trHeight w:val="248"/>
          <w:jc w:val="center"/>
        </w:trPr>
        <w:tc>
          <w:tcPr>
            <w:tcW w:w="0" w:type="auto"/>
            <w:vMerge w:val="restart"/>
            <w:shd w:val="clear" w:color="auto" w:fill="D6E9F5"/>
            <w:vAlign w:val="center"/>
          </w:tcPr>
          <w:p w14:paraId="1D871F9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ردیف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63D373A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عنوان فعالیت</w:t>
            </w:r>
          </w:p>
        </w:tc>
        <w:tc>
          <w:tcPr>
            <w:tcW w:w="0" w:type="auto"/>
            <w:vMerge w:val="restart"/>
            <w:shd w:val="clear" w:color="auto" w:fill="D6E9F5"/>
          </w:tcPr>
          <w:p w14:paraId="4209271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  <w:lang w:bidi="fa-IR"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  <w:lang w:bidi="fa-IR"/>
              </w:rPr>
              <w:t>اعتبار مورد نیاز عملیاتی (میلیون ریال)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742E3BA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وزن نسبی در کل پروژه (درصد)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2CB377B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خروجی‌ها یا نتایج قابل تحویل</w:t>
            </w:r>
          </w:p>
        </w:tc>
        <w:tc>
          <w:tcPr>
            <w:tcW w:w="0" w:type="auto"/>
            <w:gridSpan w:val="12"/>
            <w:shd w:val="clear" w:color="auto" w:fill="D6E9F5"/>
            <w:vAlign w:val="center"/>
          </w:tcPr>
          <w:p w14:paraId="7C059A7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0E6A9C" w:rsidRPr="000E6A9C" w14:paraId="6E8D481B" w14:textId="77777777" w:rsidTr="00D21E8D">
        <w:trPr>
          <w:trHeight w:val="268"/>
          <w:jc w:val="center"/>
        </w:trPr>
        <w:tc>
          <w:tcPr>
            <w:tcW w:w="0" w:type="auto"/>
            <w:vMerge/>
            <w:shd w:val="clear" w:color="auto" w:fill="D6E9F5"/>
            <w:vAlign w:val="center"/>
          </w:tcPr>
          <w:p w14:paraId="5705962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0C5F0AC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352E14C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43DF89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719E8BB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D6E9F5"/>
            <w:vAlign w:val="center"/>
          </w:tcPr>
          <w:p w14:paraId="6A62DBC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6D9705B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5C3FB5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A8D8D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0369D7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0E74ED0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36B4FEE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8A3BEF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CE18B1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3A16273" w14:textId="3C0722F1" w:rsidR="000E6A9C" w:rsidRPr="000E6A9C" w:rsidRDefault="00CC16B8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...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314A83A2" w14:textId="3A06E229" w:rsidR="000E6A9C" w:rsidRPr="000E6A9C" w:rsidRDefault="00CC16B8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...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2A8BDFD" w14:textId="028CD786" w:rsidR="000E6A9C" w:rsidRPr="000E6A9C" w:rsidRDefault="00CC16B8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...</w:t>
            </w:r>
          </w:p>
        </w:tc>
      </w:tr>
      <w:tr w:rsidR="000E6A9C" w:rsidRPr="000E6A9C" w14:paraId="1E9E957A" w14:textId="77777777" w:rsidTr="00D21E8D">
        <w:trPr>
          <w:trHeight w:val="248"/>
          <w:jc w:val="center"/>
        </w:trPr>
        <w:tc>
          <w:tcPr>
            <w:tcW w:w="0" w:type="auto"/>
            <w:vAlign w:val="center"/>
          </w:tcPr>
          <w:p w14:paraId="3D1432A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4AE86B2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5164081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05965DE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49D25B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BC72D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8E4CB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22D61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7AF0C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73579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F3DAC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DC50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1DC17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92E29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0BB33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E62DB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7410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7792BBD2" w14:textId="77777777" w:rsidTr="00D21E8D">
        <w:trPr>
          <w:trHeight w:val="248"/>
          <w:jc w:val="center"/>
        </w:trPr>
        <w:tc>
          <w:tcPr>
            <w:tcW w:w="0" w:type="auto"/>
            <w:vAlign w:val="center"/>
          </w:tcPr>
          <w:p w14:paraId="44D9231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592404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5DD83D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2E187C9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C71903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B7620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37A54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CCFB6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D63B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B63CA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40A1C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8A954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8E6E2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25D84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E779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21B66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05B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654C857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533C51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4C1F43C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67794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147BE08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F62847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81DEF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539A0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49A2E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FBBBB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5CDA4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ED99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5E63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0CAF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C86B0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BFD26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F682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E8B42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40D3E29A" w14:textId="77777777" w:rsidTr="00D21E8D">
        <w:trPr>
          <w:trHeight w:val="248"/>
          <w:jc w:val="center"/>
        </w:trPr>
        <w:tc>
          <w:tcPr>
            <w:tcW w:w="0" w:type="auto"/>
            <w:vAlign w:val="center"/>
          </w:tcPr>
          <w:p w14:paraId="4D96689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14:paraId="1E37C23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C22DC3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4067568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76FD22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DF3E0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C3E8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D8B2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453F2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93B24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2B06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AE5C4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17AF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A408B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F084F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29E20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D2034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4482D2FE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1BA90FC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14:paraId="3FD00DD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2BB050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261FF03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24F8D4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EBBD1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C16B6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421EA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9F4E3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87F0B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297AE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E0B5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E63E1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E882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F362A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1CDFD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C2F02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33DB4D22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69E52C2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14:paraId="17DC5B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BBF083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6AABB2A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7F2586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368B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92F27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6D6D5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088AD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C2DA4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3BD76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C2F7C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A7C4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3A0D0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121B5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B0683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9B17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5C55C1E4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7F2AD3B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14:paraId="2909D0F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8A1EBA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6D9EBF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213E20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622F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D596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BD7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4F1FE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86C71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909AB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8C44C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369D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57F91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FC66D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02EEE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93B36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D661939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60FC3B5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14:paraId="477E626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6931BA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6497F17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41827D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BE593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71B6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8366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EF1DA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50443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56AC1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1465E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95A18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1F5B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1CEA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54ED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1BBE7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40ABE0F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70E252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14:paraId="3578A56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06F2F4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47560C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60D9B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06660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844D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66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9121F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D0FC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7CA9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8891A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86C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871E2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9CB38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9F46F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712E5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2D6C922C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7B29F6C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14:paraId="13EC118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268F93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02D0A3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0AEDE76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D2306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97DA2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98D1E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B851B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22F2E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CD6E9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7AB0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09438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6F471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0608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749E9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F58E9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0E6DDE8C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39306EF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14:paraId="121CB59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26E67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107F9BD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0A8A977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E2977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D8754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1843F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35DF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6909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8EF6A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990DC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B366F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81BE0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6360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73CEF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D86A2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5FA9DE60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27FF5C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14:paraId="0A7B4B9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70FDD2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6A356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32D69E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451C2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55345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C6E93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ECDDF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0CD6A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9390C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26C19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DCC13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E8B7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693E8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919DC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5E031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</w:tbl>
    <w:p w14:paraId="12C4F23A" w14:textId="77777777" w:rsidR="000E6A9C" w:rsidRDefault="000E6A9C" w:rsidP="000E6A9C">
      <w:pPr>
        <w:pStyle w:val="Heading2"/>
        <w:numPr>
          <w:ilvl w:val="0"/>
          <w:numId w:val="0"/>
        </w:numPr>
        <w:ind w:left="576"/>
        <w:rPr>
          <w:rtl/>
        </w:rPr>
      </w:pPr>
    </w:p>
    <w:p w14:paraId="288D5D62" w14:textId="77777777" w:rsidR="000E6A9C" w:rsidRPr="000E6A9C" w:rsidRDefault="000E6A9C" w:rsidP="000E6A9C">
      <w:pPr>
        <w:rPr>
          <w:lang w:bidi="fa-IR"/>
        </w:rPr>
      </w:pPr>
    </w:p>
    <w:p w14:paraId="524448ED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0B72C7B" w14:textId="77777777" w:rsidTr="00D21E8D">
        <w:trPr>
          <w:trHeight w:val="1909"/>
        </w:trPr>
        <w:tc>
          <w:tcPr>
            <w:tcW w:w="9979" w:type="dxa"/>
          </w:tcPr>
          <w:p w14:paraId="20AE7B26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6E32560E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23A1281" w14:textId="77777777" w:rsidTr="00D21E8D">
        <w:trPr>
          <w:trHeight w:val="1909"/>
        </w:trPr>
        <w:tc>
          <w:tcPr>
            <w:tcW w:w="9979" w:type="dxa"/>
          </w:tcPr>
          <w:p w14:paraId="1C1C3C17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08E491AB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43B50672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C7059C3" w14:textId="77777777" w:rsidTr="00D21E8D">
        <w:trPr>
          <w:trHeight w:val="1909"/>
        </w:trPr>
        <w:tc>
          <w:tcPr>
            <w:tcW w:w="9979" w:type="dxa"/>
          </w:tcPr>
          <w:p w14:paraId="12C50C2A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6D3051A6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6955CEA2" w14:textId="77777777" w:rsidTr="00D21E8D">
        <w:trPr>
          <w:trHeight w:val="1909"/>
        </w:trPr>
        <w:tc>
          <w:tcPr>
            <w:tcW w:w="9979" w:type="dxa"/>
          </w:tcPr>
          <w:p w14:paraId="71B935E7" w14:textId="77777777" w:rsidR="003F13CA" w:rsidRPr="000F62B8" w:rsidRDefault="003F13CA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1BE5167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3E9B7F24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8A82B07" w14:textId="77777777" w:rsidTr="00D21E8D">
        <w:trPr>
          <w:trHeight w:val="1909"/>
        </w:trPr>
        <w:tc>
          <w:tcPr>
            <w:tcW w:w="9979" w:type="dxa"/>
          </w:tcPr>
          <w:p w14:paraId="6E694C7C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4687A0A8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C2B2333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7" w:type="dxa"/>
        <w:tblInd w:w="100" w:type="dxa"/>
        <w:tblLook w:val="04A0" w:firstRow="1" w:lastRow="0" w:firstColumn="1" w:lastColumn="0" w:noHBand="0" w:noVBand="1"/>
      </w:tblPr>
      <w:tblGrid>
        <w:gridCol w:w="9977"/>
      </w:tblGrid>
      <w:tr w:rsidR="00DF36EC" w:rsidRPr="000F62B8" w14:paraId="4F4F7052" w14:textId="77777777" w:rsidTr="00DA3DD7">
        <w:trPr>
          <w:trHeight w:val="1484"/>
        </w:trPr>
        <w:tc>
          <w:tcPr>
            <w:tcW w:w="9977" w:type="dxa"/>
          </w:tcPr>
          <w:p w14:paraId="7DF23104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47F803B1" w14:textId="0EEAB713" w:rsidR="00DA3DD7" w:rsidRPr="003F13CA" w:rsidRDefault="00D40CDA" w:rsidP="00DA3DD7">
      <w:pPr>
        <w:pStyle w:val="Heading1"/>
        <w:rPr>
          <w:rtl/>
        </w:rPr>
      </w:pPr>
      <w:r>
        <w:rPr>
          <w:rFonts w:hint="cs"/>
          <w:rtl/>
        </w:rPr>
        <w:t xml:space="preserve">جدول </w:t>
      </w:r>
      <w:r w:rsidR="003F13CA" w:rsidRPr="003F13CA">
        <w:rPr>
          <w:rtl/>
        </w:rPr>
        <w:t>ز</w:t>
      </w:r>
      <w:r w:rsidR="003F13CA" w:rsidRPr="003F13CA">
        <w:rPr>
          <w:rFonts w:hint="cs"/>
          <w:rtl/>
        </w:rPr>
        <w:t>یر</w:t>
      </w:r>
      <w:r w:rsidR="003F13CA" w:rsidRPr="003F13CA">
        <w:rPr>
          <w:rtl/>
        </w:rPr>
        <w:t xml:space="preserve"> را بر اساس قابل</w:t>
      </w:r>
      <w:r w:rsidR="003F13CA" w:rsidRPr="003F13CA">
        <w:rPr>
          <w:rFonts w:hint="cs"/>
          <w:rtl/>
        </w:rPr>
        <w:t>یت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</w:t>
      </w:r>
      <w:r w:rsidR="003F13CA" w:rsidRPr="003F13CA">
        <w:rPr>
          <w:rtl/>
        </w:rPr>
        <w:t xml:space="preserve"> و توانمند</w:t>
      </w:r>
      <w:r w:rsidR="003F13CA" w:rsidRPr="003F13CA">
        <w:rPr>
          <w:rFonts w:hint="cs"/>
          <w:rtl/>
        </w:rPr>
        <w:t>ی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های</w:t>
      </w:r>
      <w:r w:rsidR="003F13CA" w:rsidRPr="003F13CA">
        <w:rPr>
          <w:rtl/>
        </w:rPr>
        <w:t xml:space="preserve"> راهکار پ</w:t>
      </w:r>
      <w:r w:rsidR="003F13CA" w:rsidRPr="003F13CA">
        <w:rPr>
          <w:rFonts w:hint="cs"/>
          <w:rtl/>
        </w:rPr>
        <w:t>یشنهادی</w:t>
      </w:r>
      <w:r w:rsidR="003F13CA" w:rsidRPr="003F13CA">
        <w:rPr>
          <w:rtl/>
        </w:rPr>
        <w:t xml:space="preserve"> خود تکم</w:t>
      </w:r>
      <w:r w:rsidR="003F13CA" w:rsidRPr="003F13CA">
        <w:rPr>
          <w:rFonts w:hint="cs"/>
          <w:rtl/>
        </w:rPr>
        <w:t>یل</w:t>
      </w:r>
      <w:r w:rsidR="003F13CA" w:rsidRPr="003F13CA">
        <w:rPr>
          <w:rtl/>
        </w:rPr>
        <w:t xml:space="preserve"> نما</w:t>
      </w:r>
      <w:r w:rsidR="003F13CA" w:rsidRPr="003F13CA">
        <w:rPr>
          <w:rFonts w:hint="cs"/>
          <w:rtl/>
        </w:rPr>
        <w:t>یید</w:t>
      </w:r>
      <w:r w:rsidR="003F13CA" w:rsidRPr="003F13CA">
        <w:rPr>
          <w:rtl/>
        </w:rPr>
        <w:t>:</w:t>
      </w:r>
      <w:r w:rsidR="00DA3DD7" w:rsidRPr="003F13CA">
        <w:rPr>
          <w:rtl/>
        </w:rPr>
        <w:t xml:space="preserve"> </w:t>
      </w:r>
    </w:p>
    <w:tbl>
      <w:tblPr>
        <w:bidiVisual/>
        <w:tblW w:w="108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2"/>
        <w:gridCol w:w="8354"/>
        <w:gridCol w:w="873"/>
        <w:gridCol w:w="880"/>
      </w:tblGrid>
      <w:tr w:rsidR="007F3028" w:rsidRPr="003F13CA" w14:paraId="3F243054" w14:textId="77777777" w:rsidTr="00914076">
        <w:trPr>
          <w:cantSplit/>
          <w:trHeight w:val="584"/>
          <w:tblHeader/>
          <w:jc w:val="center"/>
        </w:trPr>
        <w:tc>
          <w:tcPr>
            <w:tcW w:w="752" w:type="dxa"/>
            <w:shd w:val="clear" w:color="auto" w:fill="D6E9F5" w:themeFill="accent2" w:themeFillTint="33"/>
            <w:noWrap/>
            <w:vAlign w:val="center"/>
            <w:hideMark/>
          </w:tcPr>
          <w:p w14:paraId="307FD484" w14:textId="77777777" w:rsidR="007F3028" w:rsidRPr="00D468C9" w:rsidRDefault="007F3028" w:rsidP="00D21E8D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4" w:type="dxa"/>
            <w:shd w:val="clear" w:color="auto" w:fill="D6E9F5" w:themeFill="accent2" w:themeFillTint="33"/>
            <w:noWrap/>
            <w:vAlign w:val="center"/>
            <w:hideMark/>
          </w:tcPr>
          <w:p w14:paraId="3308AB90" w14:textId="77777777" w:rsidR="007F3028" w:rsidRPr="00D468C9" w:rsidRDefault="007F3028" w:rsidP="00D21E8D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873" w:type="dxa"/>
            <w:shd w:val="clear" w:color="auto" w:fill="D6E9F5" w:themeFill="accent2" w:themeFillTint="33"/>
            <w:vAlign w:val="center"/>
          </w:tcPr>
          <w:p w14:paraId="6EAA8475" w14:textId="77777777" w:rsidR="007F3028" w:rsidRPr="00D468C9" w:rsidRDefault="007F3028" w:rsidP="00D21E8D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880" w:type="dxa"/>
            <w:shd w:val="clear" w:color="auto" w:fill="D6E9F5" w:themeFill="accent2" w:themeFillTint="33"/>
            <w:vAlign w:val="center"/>
          </w:tcPr>
          <w:p w14:paraId="1EA871D8" w14:textId="77777777" w:rsidR="007F3028" w:rsidRPr="00D468C9" w:rsidRDefault="007F3028" w:rsidP="00D21E8D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825B16" w:rsidRPr="003F13CA" w14:paraId="40F8361E" w14:textId="77777777" w:rsidTr="002366BF">
        <w:trPr>
          <w:cantSplit/>
          <w:trHeight w:val="519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0193C72D" w14:textId="5CCC9913" w:rsidR="00825B16" w:rsidRPr="00ED5A62" w:rsidRDefault="00825B16" w:rsidP="00825B1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4" w:type="dxa"/>
          </w:tcPr>
          <w:p w14:paraId="1D4CB34F" w14:textId="6D76A1E3" w:rsidR="00825B16" w:rsidRPr="00AC1229" w:rsidRDefault="002D1B96" w:rsidP="00825B16">
            <w:pPr>
              <w:tabs>
                <w:tab w:val="right" w:pos="720"/>
                <w:tab w:val="right" w:pos="990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highlight w:val="yellow"/>
                <w:rtl/>
              </w:rPr>
            </w:pPr>
            <w:r w:rsidRPr="002D1B96">
              <w:rPr>
                <w:sz w:val="26"/>
                <w:szCs w:val="26"/>
                <w:rtl/>
                <w:lang w:bidi="fa-IR"/>
              </w:rPr>
              <w:tab/>
              <w:t>آزما</w:t>
            </w:r>
            <w:r w:rsidRPr="002D1B96">
              <w:rPr>
                <w:rFonts w:hint="cs"/>
                <w:sz w:val="26"/>
                <w:szCs w:val="26"/>
                <w:rtl/>
                <w:lang w:bidi="fa-IR"/>
              </w:rPr>
              <w:t>یش</w:t>
            </w:r>
            <w:r w:rsidRPr="002D1B96">
              <w:rPr>
                <w:sz w:val="26"/>
                <w:szCs w:val="26"/>
                <w:rtl/>
                <w:lang w:bidi="fa-IR"/>
              </w:rPr>
              <w:t xml:space="preserve"> و مطابقت ک</w:t>
            </w:r>
            <w:r w:rsidRPr="002D1B96">
              <w:rPr>
                <w:rFonts w:hint="cs"/>
                <w:sz w:val="26"/>
                <w:szCs w:val="26"/>
                <w:rtl/>
                <w:lang w:bidi="fa-IR"/>
              </w:rPr>
              <w:t>یفیت</w:t>
            </w:r>
            <w:r w:rsidRPr="002D1B96">
              <w:rPr>
                <w:sz w:val="26"/>
                <w:szCs w:val="26"/>
                <w:rtl/>
                <w:lang w:bidi="fa-IR"/>
              </w:rPr>
              <w:t xml:space="preserve"> مواد تول</w:t>
            </w:r>
            <w:r w:rsidRPr="002D1B96">
              <w:rPr>
                <w:rFonts w:hint="cs"/>
                <w:sz w:val="26"/>
                <w:szCs w:val="26"/>
                <w:rtl/>
                <w:lang w:bidi="fa-IR"/>
              </w:rPr>
              <w:t>یدشده</w:t>
            </w:r>
            <w:r w:rsidRPr="002D1B96">
              <w:rPr>
                <w:sz w:val="26"/>
                <w:szCs w:val="26"/>
                <w:rtl/>
                <w:lang w:bidi="fa-IR"/>
              </w:rPr>
              <w:t xml:space="preserve"> با استانداردها</w:t>
            </w:r>
            <w:r w:rsidRPr="002D1B96">
              <w:rPr>
                <w:rFonts w:hint="cs"/>
                <w:sz w:val="26"/>
                <w:szCs w:val="26"/>
                <w:rtl/>
                <w:lang w:bidi="fa-IR"/>
              </w:rPr>
              <w:t>ی</w:t>
            </w:r>
            <w:r w:rsidRPr="002D1B96">
              <w:rPr>
                <w:b w:val="0"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D1B96">
              <w:rPr>
                <w:b w:val="0"/>
                <w:bCs/>
                <w:sz w:val="22"/>
                <w:szCs w:val="22"/>
                <w:lang w:bidi="fa-IR"/>
              </w:rPr>
              <w:t>Food grade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0432780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2287ACC0" w14:textId="60D33581" w:rsidR="00825B16" w:rsidRDefault="00825B16" w:rsidP="00825B1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40276066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49FB18EE" w14:textId="52DB7407" w:rsidR="00825B16" w:rsidRDefault="00825B16" w:rsidP="00825B1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825B16" w:rsidRPr="003F13CA" w14:paraId="581D1F92" w14:textId="77777777" w:rsidTr="002366BF">
        <w:trPr>
          <w:cantSplit/>
          <w:trHeight w:val="519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4E4AF5B3" w14:textId="30195408" w:rsidR="00825B16" w:rsidRPr="00ED5A62" w:rsidRDefault="00825B16" w:rsidP="00825B1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4" w:type="dxa"/>
          </w:tcPr>
          <w:p w14:paraId="2CC0A76D" w14:textId="27853F28" w:rsidR="00825B16" w:rsidRPr="00AC1229" w:rsidRDefault="00317584" w:rsidP="00825B16">
            <w:pPr>
              <w:tabs>
                <w:tab w:val="right" w:pos="720"/>
                <w:tab w:val="right" w:pos="990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highlight w:val="yellow"/>
                <w:rtl/>
              </w:rPr>
            </w:pPr>
            <w:r w:rsidRPr="00317584">
              <w:rPr>
                <w:sz w:val="26"/>
                <w:szCs w:val="26"/>
                <w:rtl/>
              </w:rPr>
              <w:t>گرانول ب</w:t>
            </w:r>
            <w:r w:rsidRPr="00317584">
              <w:rPr>
                <w:rFonts w:hint="cs"/>
                <w:sz w:val="26"/>
                <w:szCs w:val="26"/>
                <w:rtl/>
              </w:rPr>
              <w:t>ی</w:t>
            </w:r>
            <w:r>
              <w:rPr>
                <w:rFonts w:hint="cs"/>
                <w:sz w:val="26"/>
                <w:szCs w:val="26"/>
                <w:rtl/>
              </w:rPr>
              <w:t>‌</w:t>
            </w:r>
            <w:r w:rsidRPr="00317584">
              <w:rPr>
                <w:rFonts w:hint="cs"/>
                <w:sz w:val="26"/>
                <w:szCs w:val="26"/>
                <w:rtl/>
              </w:rPr>
              <w:t>رنگ</w:t>
            </w:r>
            <w:r w:rsidRPr="00317584">
              <w:rPr>
                <w:sz w:val="26"/>
                <w:szCs w:val="26"/>
                <w:rtl/>
              </w:rPr>
              <w:t xml:space="preserve"> (سف</w:t>
            </w:r>
            <w:r w:rsidRPr="00317584">
              <w:rPr>
                <w:rFonts w:hint="cs"/>
                <w:sz w:val="26"/>
                <w:szCs w:val="26"/>
                <w:rtl/>
              </w:rPr>
              <w:t>ید</w:t>
            </w:r>
            <w:r w:rsidRPr="00317584">
              <w:rPr>
                <w:sz w:val="26"/>
                <w:szCs w:val="26"/>
                <w:rtl/>
              </w:rPr>
              <w:t>) پل</w:t>
            </w:r>
            <w:r w:rsidRPr="00317584">
              <w:rPr>
                <w:rFonts w:hint="cs"/>
                <w:sz w:val="26"/>
                <w:szCs w:val="26"/>
                <w:rtl/>
              </w:rPr>
              <w:t>ی‌استایرن</w:t>
            </w:r>
            <w:r w:rsidRPr="00317584">
              <w:rPr>
                <w:sz w:val="26"/>
                <w:szCs w:val="26"/>
                <w:rtl/>
              </w:rPr>
              <w:t xml:space="preserve"> (</w:t>
            </w:r>
            <w:r w:rsidRPr="00317584">
              <w:rPr>
                <w:b w:val="0"/>
                <w:bCs/>
                <w:sz w:val="22"/>
                <w:szCs w:val="22"/>
              </w:rPr>
              <w:t>GPPS</w:t>
            </w:r>
            <w:r w:rsidRPr="00317584">
              <w:rPr>
                <w:sz w:val="26"/>
                <w:szCs w:val="26"/>
                <w:rtl/>
              </w:rPr>
              <w:t xml:space="preserve">) 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05704621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75E3BA70" w14:textId="02D2B855" w:rsidR="00825B16" w:rsidRDefault="00825B16" w:rsidP="00825B1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7308979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3C746395" w14:textId="0BD0539C" w:rsidR="00825B16" w:rsidRDefault="00825B16" w:rsidP="00825B1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EC7F66" w:rsidRPr="003F13CA" w14:paraId="1EF58733" w14:textId="77777777" w:rsidTr="002366BF">
        <w:trPr>
          <w:cantSplit/>
          <w:trHeight w:val="519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145FC49A" w14:textId="18423378" w:rsidR="00EC7F66" w:rsidRDefault="00EC7F66" w:rsidP="00EC7F6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4" w:type="dxa"/>
          </w:tcPr>
          <w:p w14:paraId="39060E14" w14:textId="4DE98509" w:rsidR="00EC7F66" w:rsidRPr="00AC1229" w:rsidRDefault="00EC7F66" w:rsidP="00EC7F66">
            <w:pPr>
              <w:tabs>
                <w:tab w:val="right" w:pos="720"/>
                <w:tab w:val="right" w:pos="990"/>
              </w:tabs>
              <w:spacing w:line="360" w:lineRule="auto"/>
              <w:jc w:val="center"/>
              <w:rPr>
                <w:sz w:val="26"/>
                <w:szCs w:val="26"/>
                <w:highlight w:val="yellow"/>
                <w:rtl/>
              </w:rPr>
            </w:pPr>
            <w:r w:rsidRPr="00AC1229">
              <w:rPr>
                <w:sz w:val="26"/>
                <w:szCs w:val="26"/>
                <w:highlight w:val="yellow"/>
                <w:rtl/>
              </w:rPr>
              <w:tab/>
            </w:r>
            <w:r w:rsidR="00317584" w:rsidRPr="00A67639">
              <w:rPr>
                <w:rFonts w:ascii="Calibri" w:eastAsia="Calibri" w:hAnsi="Calibri" w:cs="B Nazanin" w:hint="eastAsia"/>
                <w:sz w:val="26"/>
                <w:szCs w:val="26"/>
                <w:rtl/>
                <w:lang w:bidi="fa-IR"/>
              </w:rPr>
              <w:t>شاخص</w:t>
            </w:r>
            <w:r w:rsidR="00317584" w:rsidRPr="00A6763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</w:t>
            </w:r>
            <w:r w:rsidR="00317584" w:rsidRPr="00A67639">
              <w:rPr>
                <w:rFonts w:ascii="Calibri" w:eastAsia="Calibri" w:hAnsi="Calibri" w:cs="B Nazanin" w:hint="eastAsia"/>
                <w:sz w:val="26"/>
                <w:szCs w:val="26"/>
                <w:rtl/>
                <w:lang w:bidi="fa-IR"/>
              </w:rPr>
              <w:t>جر</w:t>
            </w:r>
            <w:r w:rsidR="00317584" w:rsidRPr="00A6763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</w:t>
            </w:r>
            <w:r w:rsidR="00317584" w:rsidRPr="00A67639">
              <w:rPr>
                <w:rFonts w:ascii="Calibri" w:eastAsia="Calibri" w:hAnsi="Calibri" w:cs="B Nazanin" w:hint="eastAsia"/>
                <w:sz w:val="26"/>
                <w:szCs w:val="26"/>
                <w:rtl/>
                <w:lang w:bidi="fa-IR"/>
              </w:rPr>
              <w:t>ان</w:t>
            </w:r>
            <w:r w:rsidR="00317584" w:rsidRPr="00A6763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</w:t>
            </w:r>
            <w:r w:rsidR="00317584" w:rsidRPr="00A67639">
              <w:rPr>
                <w:rFonts w:ascii="Calibri" w:eastAsia="Calibri" w:hAnsi="Calibri" w:cs="B Nazanin" w:hint="eastAsia"/>
                <w:sz w:val="26"/>
                <w:szCs w:val="26"/>
                <w:rtl/>
                <w:lang w:bidi="fa-IR"/>
              </w:rPr>
              <w:t>مذاب</w:t>
            </w:r>
            <w:r w:rsidR="00317584" w:rsidRPr="00A6763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(</w:t>
            </w:r>
            <w:r w:rsidR="00317584" w:rsidRPr="00317584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bidi="fa-IR"/>
              </w:rPr>
              <w:t>MFI</w:t>
            </w:r>
            <w:r w:rsidR="00317584" w:rsidRPr="00A6763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) </w:t>
            </w:r>
            <w:r w:rsidR="00317584" w:rsidRPr="00A67639">
              <w:rPr>
                <w:rFonts w:ascii="Calibri" w:eastAsia="Calibri" w:hAnsi="Calibri" w:cs="B Nazanin" w:hint="eastAsia"/>
                <w:sz w:val="26"/>
                <w:szCs w:val="26"/>
                <w:rtl/>
                <w:lang w:bidi="fa-IR"/>
              </w:rPr>
              <w:t>ب</w:t>
            </w:r>
            <w:r w:rsidR="00317584" w:rsidRPr="00A6763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</w:t>
            </w:r>
            <w:r w:rsidR="00317584" w:rsidRPr="00A67639">
              <w:rPr>
                <w:rFonts w:ascii="Calibri" w:eastAsia="Calibri" w:hAnsi="Calibri" w:cs="B Nazanin" w:hint="eastAsia"/>
                <w:sz w:val="26"/>
                <w:szCs w:val="26"/>
                <w:rtl/>
                <w:lang w:bidi="fa-IR"/>
              </w:rPr>
              <w:t>ن</w:t>
            </w:r>
            <w:r w:rsidR="00317584" w:rsidRPr="00A6763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6 </w:t>
            </w:r>
            <w:r w:rsidR="00317584" w:rsidRPr="00A67639">
              <w:rPr>
                <w:rFonts w:ascii="Calibri" w:eastAsia="Calibri" w:hAnsi="Calibri" w:cs="B Nazanin" w:hint="eastAsia"/>
                <w:sz w:val="26"/>
                <w:szCs w:val="26"/>
                <w:rtl/>
                <w:lang w:bidi="fa-IR"/>
              </w:rPr>
              <w:t>ال</w:t>
            </w:r>
            <w:r w:rsidR="00317584" w:rsidRPr="00A6763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</w:t>
            </w:r>
            <w:r w:rsidR="00317584" w:rsidRPr="00A6763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12 </w:t>
            </w:r>
            <w:r w:rsidR="00317584" w:rsidRPr="00317584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bidi="fa-IR"/>
              </w:rPr>
              <w:t>gr/10min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8766969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3856EFB4" w14:textId="1C3E7CA6" w:rsidR="00EC7F66" w:rsidRDefault="00EC7F66" w:rsidP="00EC7F6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45302032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7A36AF71" w14:textId="2440BA75" w:rsidR="00EC7F66" w:rsidRDefault="00EC7F66" w:rsidP="00EC7F6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EC7F66" w:rsidRPr="003F13CA" w14:paraId="5D002BF0" w14:textId="77777777" w:rsidTr="002366BF">
        <w:trPr>
          <w:cantSplit/>
          <w:trHeight w:val="519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2B771597" w14:textId="3EBD414F" w:rsidR="00EC7F66" w:rsidRPr="00ED5A62" w:rsidRDefault="00EC7F66" w:rsidP="00EC7F6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4" w:type="dxa"/>
          </w:tcPr>
          <w:p w14:paraId="12840046" w14:textId="764F427B" w:rsidR="00EC7F66" w:rsidRPr="00AC1229" w:rsidRDefault="00317584" w:rsidP="00EC7F66">
            <w:pPr>
              <w:tabs>
                <w:tab w:val="right" w:pos="720"/>
                <w:tab w:val="right" w:pos="990"/>
              </w:tabs>
              <w:spacing w:line="360" w:lineRule="auto"/>
              <w:jc w:val="center"/>
              <w:rPr>
                <w:sz w:val="26"/>
                <w:szCs w:val="26"/>
                <w:highlight w:val="yellow"/>
                <w:rtl/>
              </w:rPr>
            </w:pPr>
            <w:r w:rsidRPr="00317584">
              <w:rPr>
                <w:sz w:val="26"/>
                <w:szCs w:val="26"/>
                <w:rtl/>
              </w:rPr>
              <w:t>بها</w:t>
            </w:r>
            <w:r w:rsidRPr="00317584">
              <w:rPr>
                <w:rFonts w:hint="cs"/>
                <w:sz w:val="26"/>
                <w:szCs w:val="26"/>
                <w:rtl/>
              </w:rPr>
              <w:t>ی</w:t>
            </w:r>
            <w:r w:rsidRPr="00317584">
              <w:rPr>
                <w:sz w:val="26"/>
                <w:szCs w:val="26"/>
                <w:rtl/>
              </w:rPr>
              <w:t xml:space="preserve"> تمام‌شده قابل‌رقابت با مواد موجود در بازار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3455238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6D0B3CAB" w14:textId="22ADF0A7" w:rsidR="00EC7F66" w:rsidRDefault="00EC7F66" w:rsidP="00EC7F6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000543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632351A6" w14:textId="4ACF576E" w:rsidR="00EC7F66" w:rsidRDefault="00EC7F66" w:rsidP="00EC7F6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43CBF644" w14:textId="77777777" w:rsidR="00317584" w:rsidRDefault="00317584" w:rsidP="00B070BE">
      <w:pPr>
        <w:pStyle w:val="Heading1"/>
        <w:numPr>
          <w:ilvl w:val="0"/>
          <w:numId w:val="0"/>
        </w:numPr>
        <w:ind w:left="432" w:hanging="432"/>
        <w:jc w:val="both"/>
        <w:rPr>
          <w:sz w:val="24"/>
          <w:szCs w:val="24"/>
          <w:rtl/>
          <w:lang w:bidi="fa-IR"/>
        </w:rPr>
      </w:pPr>
    </w:p>
    <w:p w14:paraId="389BC436" w14:textId="77777777" w:rsidR="00317584" w:rsidRDefault="00317584">
      <w:pPr>
        <w:bidi w:val="0"/>
        <w:spacing w:after="200" w:line="276" w:lineRule="auto"/>
        <w:ind w:left="0"/>
        <w:jc w:val="left"/>
        <w:rPr>
          <w:rFonts w:eastAsiaTheme="majorEastAsia"/>
          <w:bCs/>
          <w:kern w:val="28"/>
          <w:rtl/>
          <w:lang w:bidi="fa-IR"/>
        </w:rPr>
      </w:pPr>
      <w:r>
        <w:rPr>
          <w:rtl/>
          <w:lang w:bidi="fa-IR"/>
        </w:rPr>
        <w:br w:type="page"/>
      </w:r>
    </w:p>
    <w:p w14:paraId="11AC336C" w14:textId="02B36E51" w:rsidR="003F13CA" w:rsidRDefault="00190A2B" w:rsidP="00B070BE">
      <w:pPr>
        <w:pStyle w:val="Heading1"/>
        <w:numPr>
          <w:ilvl w:val="0"/>
          <w:numId w:val="0"/>
        </w:numPr>
        <w:ind w:left="432" w:hanging="432"/>
        <w:jc w:val="both"/>
        <w:rPr>
          <w:sz w:val="24"/>
          <w:szCs w:val="24"/>
          <w:rtl/>
          <w:lang w:bidi="fa-IR"/>
        </w:rPr>
      </w:pPr>
      <w:r w:rsidRPr="007F3028">
        <w:rPr>
          <w:sz w:val="24"/>
          <w:szCs w:val="24"/>
          <w:rtl/>
          <w:lang w:bidi="fa-IR"/>
        </w:rPr>
        <w:lastRenderedPageBreak/>
        <w:t>درصورت</w:t>
      </w:r>
      <w:r w:rsidRPr="007F3028">
        <w:rPr>
          <w:rFonts w:hint="cs"/>
          <w:sz w:val="24"/>
          <w:szCs w:val="24"/>
          <w:rtl/>
          <w:lang w:bidi="fa-IR"/>
        </w:rPr>
        <w:t>ی‌که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برای </w:t>
      </w:r>
      <w:r w:rsidRPr="007F3028">
        <w:rPr>
          <w:sz w:val="24"/>
          <w:szCs w:val="24"/>
          <w:rtl/>
          <w:lang w:bidi="fa-IR"/>
        </w:rPr>
        <w:t>هرکدام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از </w:t>
      </w:r>
      <w:r w:rsidRPr="007F3028">
        <w:rPr>
          <w:sz w:val="24"/>
          <w:szCs w:val="24"/>
          <w:rtl/>
          <w:lang w:bidi="fa-IR"/>
        </w:rPr>
        <w:t>و</w:t>
      </w:r>
      <w:r w:rsidRPr="007F3028">
        <w:rPr>
          <w:rFonts w:hint="cs"/>
          <w:sz w:val="24"/>
          <w:szCs w:val="24"/>
          <w:rtl/>
          <w:lang w:bidi="fa-IR"/>
        </w:rPr>
        <w:t>یژگی‌های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فوق توضیحات تکمیلی وجود دارد، </w:t>
      </w:r>
      <w:r w:rsidRPr="007F3028">
        <w:rPr>
          <w:sz w:val="24"/>
          <w:szCs w:val="24"/>
          <w:rtl/>
          <w:lang w:bidi="fa-IR"/>
        </w:rPr>
        <w:t>حتماً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موارد را ذکر فرمایید</w:t>
      </w:r>
      <w:r w:rsidR="006A7875" w:rsidRPr="007F3028">
        <w:rPr>
          <w:rFonts w:hint="cs"/>
          <w:sz w:val="24"/>
          <w:szCs w:val="24"/>
          <w:rtl/>
          <w:lang w:bidi="fa-IR"/>
        </w:rPr>
        <w:t>:</w:t>
      </w:r>
    </w:p>
    <w:p w14:paraId="2D8507BA" w14:textId="77777777" w:rsidR="00B037B9" w:rsidRPr="00DF0F51" w:rsidRDefault="00B037B9" w:rsidP="00DF0F51">
      <w:pPr>
        <w:pStyle w:val="Heading1"/>
        <w:numPr>
          <w:ilvl w:val="0"/>
          <w:numId w:val="0"/>
        </w:numPr>
        <w:ind w:left="432"/>
        <w:jc w:val="both"/>
        <w:rPr>
          <w:sz w:val="24"/>
          <w:szCs w:val="24"/>
        </w:rPr>
      </w:pPr>
    </w:p>
    <w:p w14:paraId="163D72C8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4E690D24" w14:textId="77777777" w:rsidR="00AF4D71" w:rsidRPr="000F62B8" w:rsidRDefault="00202159" w:rsidP="004352C5">
      <w:pPr>
        <w:pStyle w:val="normal-que"/>
        <w:ind w:left="306" w:right="270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A0A6D6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2F29F78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80A64B0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1C5A1EF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5E21A2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E130DB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C01BF0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44E43854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14A81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7A3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DDEC0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4E3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8592B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DD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A55D1F3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51D53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867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2A3085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374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18A9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359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68141F51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6426E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2F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BC024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059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31100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EA8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66B020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2591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FB79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2201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5500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C99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3E5F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3439CA56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1239048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306FAE46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7D773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5447C3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CD3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0B3D6335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4108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24CB936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E23693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77A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FEC4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73A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4D1393F0" w14:textId="77777777" w:rsidR="00275D6C" w:rsidRDefault="00275D6C" w:rsidP="0083608A">
      <w:pPr>
        <w:jc w:val="left"/>
        <w:rPr>
          <w:rFonts w:cs="B Nazanin"/>
        </w:rPr>
      </w:pPr>
    </w:p>
    <w:sectPr w:rsidR="00275D6C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6989" w14:textId="77777777" w:rsidR="003773F1" w:rsidRDefault="003773F1">
      <w:r>
        <w:separator/>
      </w:r>
    </w:p>
    <w:p w14:paraId="2A8B9E23" w14:textId="77777777" w:rsidR="003773F1" w:rsidRDefault="003773F1"/>
  </w:endnote>
  <w:endnote w:type="continuationSeparator" w:id="0">
    <w:p w14:paraId="7C844B06" w14:textId="77777777" w:rsidR="003773F1" w:rsidRDefault="003773F1">
      <w:r>
        <w:continuationSeparator/>
      </w:r>
    </w:p>
    <w:p w14:paraId="7A3F1C50" w14:textId="77777777" w:rsidR="003773F1" w:rsidRDefault="003773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931C" w14:textId="77777777" w:rsidR="00D21E8D" w:rsidRDefault="00D21E8D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22554D79" w14:textId="77777777" w:rsidR="00D21E8D" w:rsidRDefault="00D21E8D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D601" w14:textId="77777777" w:rsidR="00D21E8D" w:rsidRPr="008D7B9D" w:rsidRDefault="00D21E8D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3ED2DD13" w14:textId="77777777" w:rsidR="00D21E8D" w:rsidRPr="00F307BC" w:rsidRDefault="00D21E8D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9287" w14:textId="77777777" w:rsidR="00D21E8D" w:rsidRDefault="00D21E8D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A0DBC" w14:textId="77777777" w:rsidR="00D21E8D" w:rsidRDefault="00D21E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957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14:paraId="00FDB52D" w14:textId="77777777" w:rsidR="00D21E8D" w:rsidRDefault="00D21E8D">
    <w:pPr>
      <w:pStyle w:val="Footer"/>
    </w:pPr>
  </w:p>
  <w:p w14:paraId="201C2497" w14:textId="77777777" w:rsidR="00D21E8D" w:rsidRDefault="00D21E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73B0" w14:textId="77777777" w:rsidR="003773F1" w:rsidRDefault="003773F1">
      <w:r>
        <w:separator/>
      </w:r>
    </w:p>
    <w:p w14:paraId="183EE3B5" w14:textId="77777777" w:rsidR="003773F1" w:rsidRDefault="003773F1"/>
  </w:footnote>
  <w:footnote w:type="continuationSeparator" w:id="0">
    <w:p w14:paraId="379F968B" w14:textId="77777777" w:rsidR="003773F1" w:rsidRDefault="003773F1">
      <w:r>
        <w:continuationSeparator/>
      </w:r>
    </w:p>
    <w:p w14:paraId="005F28D1" w14:textId="77777777" w:rsidR="003773F1" w:rsidRDefault="003773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D21E8D" w14:paraId="50B0BFF8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238F6F62" w14:textId="77777777" w:rsidR="00D21E8D" w:rsidRDefault="00D21E8D">
          <w:pPr>
            <w:pStyle w:val="Header"/>
          </w:pPr>
        </w:p>
      </w:tc>
    </w:tr>
  </w:tbl>
  <w:p w14:paraId="27C15DDE" w14:textId="77777777" w:rsidR="00D21E8D" w:rsidRDefault="00D21E8D" w:rsidP="00D077E9">
    <w:pPr>
      <w:pStyle w:val="Header"/>
    </w:pPr>
  </w:p>
  <w:p w14:paraId="403AE025" w14:textId="77777777" w:rsidR="00D21E8D" w:rsidRDefault="00D21E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90866"/>
    <w:multiLevelType w:val="hybridMultilevel"/>
    <w:tmpl w:val="E1A8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4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3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B6"/>
    <w:rsid w:val="00006B21"/>
    <w:rsid w:val="00017AA4"/>
    <w:rsid w:val="0002482E"/>
    <w:rsid w:val="00043B54"/>
    <w:rsid w:val="00050324"/>
    <w:rsid w:val="00074134"/>
    <w:rsid w:val="000818FB"/>
    <w:rsid w:val="000A0150"/>
    <w:rsid w:val="000A07C0"/>
    <w:rsid w:val="000B61B4"/>
    <w:rsid w:val="000E63C9"/>
    <w:rsid w:val="000E6A9C"/>
    <w:rsid w:val="000F2DEB"/>
    <w:rsid w:val="000F62B8"/>
    <w:rsid w:val="00101A13"/>
    <w:rsid w:val="00130E9D"/>
    <w:rsid w:val="00131BDA"/>
    <w:rsid w:val="00137CE3"/>
    <w:rsid w:val="001420D1"/>
    <w:rsid w:val="00142307"/>
    <w:rsid w:val="00146FD6"/>
    <w:rsid w:val="00150A6D"/>
    <w:rsid w:val="00151DA5"/>
    <w:rsid w:val="0015444C"/>
    <w:rsid w:val="00156556"/>
    <w:rsid w:val="00172702"/>
    <w:rsid w:val="0017482A"/>
    <w:rsid w:val="00184113"/>
    <w:rsid w:val="00185B35"/>
    <w:rsid w:val="00190A2B"/>
    <w:rsid w:val="00197FB8"/>
    <w:rsid w:val="001A5560"/>
    <w:rsid w:val="001E71D4"/>
    <w:rsid w:val="001F2BC8"/>
    <w:rsid w:val="001F3265"/>
    <w:rsid w:val="001F5F6B"/>
    <w:rsid w:val="00202159"/>
    <w:rsid w:val="00213B0A"/>
    <w:rsid w:val="0021446E"/>
    <w:rsid w:val="00243EBC"/>
    <w:rsid w:val="00245D00"/>
    <w:rsid w:val="00246A35"/>
    <w:rsid w:val="0026740E"/>
    <w:rsid w:val="00275D6C"/>
    <w:rsid w:val="002821F2"/>
    <w:rsid w:val="00284348"/>
    <w:rsid w:val="002C45CA"/>
    <w:rsid w:val="002D1B96"/>
    <w:rsid w:val="002E4B73"/>
    <w:rsid w:val="002F51F5"/>
    <w:rsid w:val="00312137"/>
    <w:rsid w:val="00317584"/>
    <w:rsid w:val="00317BF4"/>
    <w:rsid w:val="00327263"/>
    <w:rsid w:val="00330359"/>
    <w:rsid w:val="00336434"/>
    <w:rsid w:val="0033762F"/>
    <w:rsid w:val="00366C7E"/>
    <w:rsid w:val="003773F1"/>
    <w:rsid w:val="00381CDF"/>
    <w:rsid w:val="00384EA3"/>
    <w:rsid w:val="003902FE"/>
    <w:rsid w:val="00391146"/>
    <w:rsid w:val="003A39A1"/>
    <w:rsid w:val="003B18EE"/>
    <w:rsid w:val="003C2191"/>
    <w:rsid w:val="003C34F3"/>
    <w:rsid w:val="003C5F94"/>
    <w:rsid w:val="003C6790"/>
    <w:rsid w:val="003D3863"/>
    <w:rsid w:val="003F13CA"/>
    <w:rsid w:val="00400139"/>
    <w:rsid w:val="004110DE"/>
    <w:rsid w:val="00417F02"/>
    <w:rsid w:val="00432904"/>
    <w:rsid w:val="004352C5"/>
    <w:rsid w:val="0044085A"/>
    <w:rsid w:val="00463B5D"/>
    <w:rsid w:val="004645D8"/>
    <w:rsid w:val="00480831"/>
    <w:rsid w:val="00486133"/>
    <w:rsid w:val="004B106C"/>
    <w:rsid w:val="004B21A5"/>
    <w:rsid w:val="004B6AFD"/>
    <w:rsid w:val="004E1F94"/>
    <w:rsid w:val="005037F0"/>
    <w:rsid w:val="0051363D"/>
    <w:rsid w:val="00516A86"/>
    <w:rsid w:val="00523200"/>
    <w:rsid w:val="00523B4E"/>
    <w:rsid w:val="005275F6"/>
    <w:rsid w:val="005346C7"/>
    <w:rsid w:val="00535D91"/>
    <w:rsid w:val="00541623"/>
    <w:rsid w:val="00572102"/>
    <w:rsid w:val="005B011F"/>
    <w:rsid w:val="005B4DAB"/>
    <w:rsid w:val="005D699E"/>
    <w:rsid w:val="005E122D"/>
    <w:rsid w:val="005E64E1"/>
    <w:rsid w:val="005F01D6"/>
    <w:rsid w:val="005F1BB0"/>
    <w:rsid w:val="006016DA"/>
    <w:rsid w:val="00640810"/>
    <w:rsid w:val="0064790C"/>
    <w:rsid w:val="0065683C"/>
    <w:rsid w:val="00656C4D"/>
    <w:rsid w:val="006649F6"/>
    <w:rsid w:val="00670AB6"/>
    <w:rsid w:val="00672ABB"/>
    <w:rsid w:val="006736A7"/>
    <w:rsid w:val="00682117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42146"/>
    <w:rsid w:val="00753334"/>
    <w:rsid w:val="0075632B"/>
    <w:rsid w:val="00764D78"/>
    <w:rsid w:val="00765B2A"/>
    <w:rsid w:val="007663DC"/>
    <w:rsid w:val="0078047A"/>
    <w:rsid w:val="00783A34"/>
    <w:rsid w:val="00791AD6"/>
    <w:rsid w:val="007A2D52"/>
    <w:rsid w:val="007C583E"/>
    <w:rsid w:val="007C6B52"/>
    <w:rsid w:val="007D16C5"/>
    <w:rsid w:val="007F3028"/>
    <w:rsid w:val="008012C4"/>
    <w:rsid w:val="0081540D"/>
    <w:rsid w:val="00817460"/>
    <w:rsid w:val="00825B16"/>
    <w:rsid w:val="0083608A"/>
    <w:rsid w:val="00837885"/>
    <w:rsid w:val="008612CF"/>
    <w:rsid w:val="00862FE4"/>
    <w:rsid w:val="0086389A"/>
    <w:rsid w:val="0087605E"/>
    <w:rsid w:val="008861B9"/>
    <w:rsid w:val="008B1FEE"/>
    <w:rsid w:val="008B4BB7"/>
    <w:rsid w:val="008C4F58"/>
    <w:rsid w:val="008D16A8"/>
    <w:rsid w:val="008D440F"/>
    <w:rsid w:val="008F3256"/>
    <w:rsid w:val="00903C32"/>
    <w:rsid w:val="00911E12"/>
    <w:rsid w:val="00914076"/>
    <w:rsid w:val="00916B16"/>
    <w:rsid w:val="009173B9"/>
    <w:rsid w:val="00932717"/>
    <w:rsid w:val="0093335D"/>
    <w:rsid w:val="00935790"/>
    <w:rsid w:val="0093613E"/>
    <w:rsid w:val="00943026"/>
    <w:rsid w:val="00945BBB"/>
    <w:rsid w:val="00950FD3"/>
    <w:rsid w:val="00966B81"/>
    <w:rsid w:val="009715CA"/>
    <w:rsid w:val="00986BAA"/>
    <w:rsid w:val="00996BA3"/>
    <w:rsid w:val="009C5DFB"/>
    <w:rsid w:val="009C7720"/>
    <w:rsid w:val="009E67B6"/>
    <w:rsid w:val="009F061D"/>
    <w:rsid w:val="009F3A8C"/>
    <w:rsid w:val="00A06B55"/>
    <w:rsid w:val="00A143C3"/>
    <w:rsid w:val="00A14A67"/>
    <w:rsid w:val="00A23AFA"/>
    <w:rsid w:val="00A31B3E"/>
    <w:rsid w:val="00A45567"/>
    <w:rsid w:val="00A4563D"/>
    <w:rsid w:val="00A4750C"/>
    <w:rsid w:val="00A47FDA"/>
    <w:rsid w:val="00A532F3"/>
    <w:rsid w:val="00A54318"/>
    <w:rsid w:val="00A7173A"/>
    <w:rsid w:val="00A81244"/>
    <w:rsid w:val="00A82CA9"/>
    <w:rsid w:val="00A8489E"/>
    <w:rsid w:val="00A86E44"/>
    <w:rsid w:val="00AC1229"/>
    <w:rsid w:val="00AC29F3"/>
    <w:rsid w:val="00AC7957"/>
    <w:rsid w:val="00AF4D71"/>
    <w:rsid w:val="00B037B9"/>
    <w:rsid w:val="00B070BE"/>
    <w:rsid w:val="00B231E5"/>
    <w:rsid w:val="00B24C36"/>
    <w:rsid w:val="00B515F5"/>
    <w:rsid w:val="00B66ABF"/>
    <w:rsid w:val="00B75FE3"/>
    <w:rsid w:val="00B942FD"/>
    <w:rsid w:val="00BB3E68"/>
    <w:rsid w:val="00BD1E3E"/>
    <w:rsid w:val="00BE78A5"/>
    <w:rsid w:val="00BF5C44"/>
    <w:rsid w:val="00C02129"/>
    <w:rsid w:val="00C02B87"/>
    <w:rsid w:val="00C15393"/>
    <w:rsid w:val="00C22F84"/>
    <w:rsid w:val="00C4086D"/>
    <w:rsid w:val="00C82227"/>
    <w:rsid w:val="00C8391C"/>
    <w:rsid w:val="00CA1896"/>
    <w:rsid w:val="00CA320B"/>
    <w:rsid w:val="00CB2208"/>
    <w:rsid w:val="00CB257F"/>
    <w:rsid w:val="00CB2E46"/>
    <w:rsid w:val="00CB48C1"/>
    <w:rsid w:val="00CB5B28"/>
    <w:rsid w:val="00CC16B8"/>
    <w:rsid w:val="00CC54D3"/>
    <w:rsid w:val="00CC59A7"/>
    <w:rsid w:val="00CD6592"/>
    <w:rsid w:val="00CE0120"/>
    <w:rsid w:val="00CF23B2"/>
    <w:rsid w:val="00CF5371"/>
    <w:rsid w:val="00D00209"/>
    <w:rsid w:val="00D0323A"/>
    <w:rsid w:val="00D0559F"/>
    <w:rsid w:val="00D070F7"/>
    <w:rsid w:val="00D077E9"/>
    <w:rsid w:val="00D150E6"/>
    <w:rsid w:val="00D21E8D"/>
    <w:rsid w:val="00D40CDA"/>
    <w:rsid w:val="00D42CB7"/>
    <w:rsid w:val="00D468C9"/>
    <w:rsid w:val="00D5413D"/>
    <w:rsid w:val="00D55FA3"/>
    <w:rsid w:val="00D570A9"/>
    <w:rsid w:val="00D70D02"/>
    <w:rsid w:val="00D753D8"/>
    <w:rsid w:val="00D770C7"/>
    <w:rsid w:val="00D80311"/>
    <w:rsid w:val="00D86945"/>
    <w:rsid w:val="00D90290"/>
    <w:rsid w:val="00D975C0"/>
    <w:rsid w:val="00DA331C"/>
    <w:rsid w:val="00DA3DD7"/>
    <w:rsid w:val="00DA71F4"/>
    <w:rsid w:val="00DC24B6"/>
    <w:rsid w:val="00DC3DED"/>
    <w:rsid w:val="00DC4C92"/>
    <w:rsid w:val="00DD152F"/>
    <w:rsid w:val="00DE213F"/>
    <w:rsid w:val="00DE7A7D"/>
    <w:rsid w:val="00DF027C"/>
    <w:rsid w:val="00DF0F51"/>
    <w:rsid w:val="00DF1465"/>
    <w:rsid w:val="00DF36EC"/>
    <w:rsid w:val="00DF552E"/>
    <w:rsid w:val="00E00A32"/>
    <w:rsid w:val="00E01E14"/>
    <w:rsid w:val="00E22ACD"/>
    <w:rsid w:val="00E5236E"/>
    <w:rsid w:val="00E57478"/>
    <w:rsid w:val="00E620B0"/>
    <w:rsid w:val="00E654AF"/>
    <w:rsid w:val="00E71BFB"/>
    <w:rsid w:val="00E81B40"/>
    <w:rsid w:val="00E86B5C"/>
    <w:rsid w:val="00EB15F5"/>
    <w:rsid w:val="00EC7F66"/>
    <w:rsid w:val="00ED270B"/>
    <w:rsid w:val="00ED35CF"/>
    <w:rsid w:val="00ED5A62"/>
    <w:rsid w:val="00EF120D"/>
    <w:rsid w:val="00EF3466"/>
    <w:rsid w:val="00EF555B"/>
    <w:rsid w:val="00EF7D86"/>
    <w:rsid w:val="00F027BB"/>
    <w:rsid w:val="00F076AF"/>
    <w:rsid w:val="00F11DCF"/>
    <w:rsid w:val="00F123B1"/>
    <w:rsid w:val="00F162EA"/>
    <w:rsid w:val="00F52D27"/>
    <w:rsid w:val="00F6597D"/>
    <w:rsid w:val="00F82DD3"/>
    <w:rsid w:val="00F83527"/>
    <w:rsid w:val="00FA2CB9"/>
    <w:rsid w:val="00FB05F7"/>
    <w:rsid w:val="00FC62A7"/>
    <w:rsid w:val="00FD3B82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64562"/>
  <w15:docId w15:val="{ED077F94-3972-4991-8B58-7528540A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1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1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510"/>
    <w:rsid w:val="00000AAE"/>
    <w:rsid w:val="00041056"/>
    <w:rsid w:val="00093B97"/>
    <w:rsid w:val="000B6816"/>
    <w:rsid w:val="000D4837"/>
    <w:rsid w:val="000F5675"/>
    <w:rsid w:val="000F615B"/>
    <w:rsid w:val="001440CB"/>
    <w:rsid w:val="001904D8"/>
    <w:rsid w:val="001A7E72"/>
    <w:rsid w:val="00317510"/>
    <w:rsid w:val="003246C7"/>
    <w:rsid w:val="00392D88"/>
    <w:rsid w:val="003A6366"/>
    <w:rsid w:val="003A670F"/>
    <w:rsid w:val="003C4302"/>
    <w:rsid w:val="003E34AB"/>
    <w:rsid w:val="003F13D3"/>
    <w:rsid w:val="00481A47"/>
    <w:rsid w:val="005663F1"/>
    <w:rsid w:val="00566A98"/>
    <w:rsid w:val="005C2B28"/>
    <w:rsid w:val="006B67A5"/>
    <w:rsid w:val="006C6E74"/>
    <w:rsid w:val="006D13C5"/>
    <w:rsid w:val="006D49AA"/>
    <w:rsid w:val="00702DE3"/>
    <w:rsid w:val="007679DA"/>
    <w:rsid w:val="00776573"/>
    <w:rsid w:val="007E62B4"/>
    <w:rsid w:val="008A2A21"/>
    <w:rsid w:val="00934304"/>
    <w:rsid w:val="0094181B"/>
    <w:rsid w:val="00974280"/>
    <w:rsid w:val="00997886"/>
    <w:rsid w:val="009E0D6E"/>
    <w:rsid w:val="00A233B4"/>
    <w:rsid w:val="00A521F5"/>
    <w:rsid w:val="00AC3870"/>
    <w:rsid w:val="00B106D6"/>
    <w:rsid w:val="00B1253B"/>
    <w:rsid w:val="00B93845"/>
    <w:rsid w:val="00C22817"/>
    <w:rsid w:val="00C241CB"/>
    <w:rsid w:val="00C636B7"/>
    <w:rsid w:val="00D13AA3"/>
    <w:rsid w:val="00DA380A"/>
    <w:rsid w:val="00DD43E0"/>
    <w:rsid w:val="00E267BC"/>
    <w:rsid w:val="00EA1313"/>
    <w:rsid w:val="00EB4D71"/>
    <w:rsid w:val="00EC6446"/>
    <w:rsid w:val="00EF499A"/>
    <w:rsid w:val="00EF4B8F"/>
    <w:rsid w:val="00F2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6DCAA-816E-4404-BF08-F1FA983D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41</TotalTime>
  <Pages>10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lastModifiedBy>Admin-02</cp:lastModifiedBy>
  <cp:revision>4</cp:revision>
  <cp:lastPrinted>2020-06-02T04:49:00Z</cp:lastPrinted>
  <dcterms:created xsi:type="dcterms:W3CDTF">2022-04-11T09:55:00Z</dcterms:created>
  <dcterms:modified xsi:type="dcterms:W3CDTF">2022-06-28T05:55:00Z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