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5A1A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2C819F9F" wp14:editId="03D5613F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E532A09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62E56A8A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C005BA2" wp14:editId="24C8185A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30B0C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7FA65E2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C005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7530B0C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7FA65E2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  <w:p w14:paraId="16351AD5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B5B0342" wp14:editId="5D98D2E7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193B93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71F77085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278047C7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7F4E7315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DFDAE5" wp14:editId="08DD65CD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BA499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FDAE5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471BA499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7FA1EC01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1E7DA7A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6B53464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60A7B167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1C4D9B6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8508AB9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4E6CB26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0C58E1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BA951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6D2CAA46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CA4893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30971E73" wp14:editId="3077E55D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326DF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F31CACC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043D9B3A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A78AC81" w14:textId="77777777" w:rsidR="00DC24B6" w:rsidRPr="000F62B8" w:rsidRDefault="00883BD2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  <w15:appearance w15:val="hidden"/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127E9FB1" w14:textId="77777777" w:rsidR="00DC24B6" w:rsidRPr="00CB2E46" w:rsidRDefault="00202159" w:rsidP="0083608A">
            <w:pPr>
              <w:jc w:val="left"/>
              <w:rPr>
                <w:sz w:val="36"/>
                <w:szCs w:val="28"/>
                <w:rtl/>
              </w:rPr>
            </w:pPr>
            <w:r w:rsidRPr="00CB2E46">
              <w:rPr>
                <w:sz w:val="36"/>
                <w:szCs w:val="28"/>
                <w:rtl/>
              </w:rPr>
              <w:t>معاونت توسعه</w:t>
            </w:r>
          </w:p>
          <w:p w14:paraId="1EC10013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14:paraId="658D234F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6F47C" wp14:editId="59FDE866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AAD81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318F1797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5988BAA5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6D6D2E05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F47C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626AAD81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318F1797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5988BAA5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6D6D2E05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C98977" wp14:editId="5AAB871A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DA290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016AC771" wp14:editId="7871E91A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72906C7B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299EA245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45C40702" w14:textId="77777777" w:rsidR="007A2D52" w:rsidRPr="000F62B8" w:rsidRDefault="00883BD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0C4DBEA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D98E2B8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88D59" wp14:editId="74235A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F371F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0D3E679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2E18CEEB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8C6D6A8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فناوران، پژوهشگران، دانشجویان، اعضای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یئت‌علمی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دانشگاه‌ها و مراکز تحقیقاتی، مخترعان و یا تیم‌های تحقیقاتی علاقمند به اجرای طرح‌های تحقیقاتی مورد نیاز شرکت‌های دانش‌بنیان طراحی شده است. </w:t>
      </w:r>
    </w:p>
    <w:p w14:paraId="4F2590DF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6F338A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2752B2D8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AA3DF50" w14:textId="7BD92F43" w:rsidR="004626F3" w:rsidRPr="004626F3" w:rsidRDefault="004626F3" w:rsidP="0051587E">
      <w:pPr>
        <w:numPr>
          <w:ilvl w:val="0"/>
          <w:numId w:val="19"/>
        </w:numPr>
        <w:ind w:right="562"/>
        <w:rPr>
          <w:rFonts w:cs="B Nazanin"/>
          <w:color w:val="auto"/>
          <w:sz w:val="28"/>
          <w:szCs w:val="26"/>
        </w:rPr>
      </w:pPr>
      <w:r w:rsidRPr="004626F3">
        <w:rPr>
          <w:rFonts w:cs="B Nazanin" w:hint="cs"/>
          <w:color w:val="auto"/>
          <w:sz w:val="28"/>
          <w:szCs w:val="26"/>
          <w:rtl/>
        </w:rPr>
        <w:t>این کاربرگ حتماً باید تا موعد مقرر (</w:t>
      </w:r>
      <w:r w:rsidR="00883BD2">
        <w:rPr>
          <w:rFonts w:cs="B Nazanin" w:hint="cs"/>
          <w:color w:val="auto"/>
          <w:sz w:val="28"/>
          <w:szCs w:val="26"/>
          <w:rtl/>
        </w:rPr>
        <w:t>10</w:t>
      </w:r>
      <w:r w:rsidR="00B8569E">
        <w:rPr>
          <w:rFonts w:cs="B Nazanin"/>
          <w:color w:val="auto"/>
          <w:sz w:val="28"/>
          <w:szCs w:val="26"/>
        </w:rPr>
        <w:t xml:space="preserve"> </w:t>
      </w:r>
      <w:r w:rsidR="00B8569E">
        <w:rPr>
          <w:rFonts w:ascii="Cambria" w:hAnsi="Cambria" w:cs="B Nazanin" w:hint="cs"/>
          <w:color w:val="auto"/>
          <w:sz w:val="28"/>
          <w:szCs w:val="26"/>
          <w:rtl/>
          <w:lang w:bidi="fa-IR"/>
        </w:rPr>
        <w:t xml:space="preserve"> شهریور</w:t>
      </w:r>
      <w:r w:rsidR="00200A94">
        <w:rPr>
          <w:rFonts w:cs="B Nazanin" w:hint="cs"/>
          <w:color w:val="auto"/>
          <w:sz w:val="28"/>
          <w:szCs w:val="26"/>
          <w:rtl/>
        </w:rPr>
        <w:t xml:space="preserve"> 1400</w:t>
      </w:r>
      <w:r w:rsidRPr="004626F3">
        <w:rPr>
          <w:rFonts w:cs="B Nazanin" w:hint="cs"/>
          <w:color w:val="auto"/>
          <w:sz w:val="28"/>
          <w:szCs w:val="26"/>
          <w:rtl/>
        </w:rPr>
        <w:t xml:space="preserve">) در قالب </w:t>
      </w:r>
      <w:r w:rsidRPr="004626F3">
        <w:rPr>
          <w:rFonts w:asciiTheme="minorHAnsi" w:hAnsiTheme="minorHAnsi" w:cs="B Nazanin"/>
          <w:color w:val="auto"/>
        </w:rPr>
        <w:t>Word</w:t>
      </w:r>
      <w:r w:rsidRPr="004626F3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در سامانه غزال صندوق نوآوری و شکوفایی به آدرس </w:t>
      </w:r>
      <w:r w:rsidRPr="004626F3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Pr="004626F3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(بخش فراخوان ها) ثبت و بارگزاری شود. پروپوزال‌هایی که در چارچوبی </w:t>
      </w:r>
      <w:r w:rsidRPr="004626F3">
        <w:rPr>
          <w:rFonts w:cs="B Nazanin"/>
          <w:color w:val="auto"/>
          <w:sz w:val="28"/>
          <w:szCs w:val="26"/>
          <w:rtl/>
          <w:lang w:bidi="fa-IR"/>
        </w:rPr>
        <w:t>غ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Pr="004626F3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 یا به روش‌های دیگر ارسال شوند، وارد فرایند ارزیابی نخواهند شد.</w:t>
      </w:r>
    </w:p>
    <w:p w14:paraId="6BBAC78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77860446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برای صندوق نوآوری و شکوفایی ایجاد نمی‏کند. </w:t>
      </w:r>
    </w:p>
    <w:p w14:paraId="6B5ED71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6F1362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304751B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B16E5BF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7878AB6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85542AC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09EBA4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1EA1B8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22EE7BD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7C7CF39B" w14:textId="77777777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65683C">
        <w:rPr>
          <w:rFonts w:cs="B Nazanin" w:hint="cs"/>
          <w:color w:val="auto"/>
          <w:sz w:val="28"/>
          <w:szCs w:val="26"/>
          <w:rtl/>
        </w:rPr>
        <w:t xml:space="preserve">88398543 و 88398563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تماس بگیرید.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</w:p>
    <w:p w14:paraId="609A791E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21255ED3" w14:textId="77777777" w:rsidR="0083608A" w:rsidRPr="000F62B8" w:rsidRDefault="0083608A" w:rsidP="00DF36EC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 xml:space="preserve">اطلاعات مجری </w:t>
      </w:r>
      <w:r w:rsidR="00ED35CF" w:rsidRPr="000F62B8">
        <w:rPr>
          <w:rFonts w:hint="cs"/>
          <w:rtl/>
          <w:lang w:bidi="fa-IR"/>
        </w:rPr>
        <w:t>تحقیق</w:t>
      </w:r>
    </w:p>
    <w:p w14:paraId="31B37FD9" w14:textId="77777777" w:rsidR="00ED35CF" w:rsidRPr="000F62B8" w:rsidRDefault="00ED35CF" w:rsidP="00F82DD3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541623" w:rsidRPr="000F62B8" w14:paraId="7F61D68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4E3C6E57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541623" w:rsidRPr="000F62B8" w14:paraId="5FD61A65" w14:textId="77777777" w:rsidTr="00541623">
        <w:trPr>
          <w:jc w:val="center"/>
        </w:trPr>
        <w:tc>
          <w:tcPr>
            <w:tcW w:w="2340" w:type="dxa"/>
            <w:vAlign w:val="center"/>
          </w:tcPr>
          <w:p w14:paraId="676FA121" w14:textId="77777777" w:rsidR="00541623" w:rsidRPr="000F62B8" w:rsidRDefault="00541623" w:rsidP="0054162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 w:rsidR="00190A2B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 w:rsidR="00190A2B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40854FB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555032CA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00B94D4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47543F5F" w14:textId="77777777" w:rsidTr="00541623">
        <w:trPr>
          <w:jc w:val="center"/>
        </w:trPr>
        <w:tc>
          <w:tcPr>
            <w:tcW w:w="9350" w:type="dxa"/>
            <w:gridSpan w:val="4"/>
            <w:vAlign w:val="center"/>
          </w:tcPr>
          <w:p w14:paraId="33BF75BA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53142820" w14:textId="77777777" w:rsidR="00541623" w:rsidRPr="000F62B8" w:rsidRDefault="00541623" w:rsidP="007A2D52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 w:rsidR="00A14A67"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A14A67"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541623" w:rsidRPr="000F62B8" w14:paraId="6D07E6CF" w14:textId="77777777" w:rsidTr="00541623">
        <w:trPr>
          <w:jc w:val="center"/>
        </w:trPr>
        <w:tc>
          <w:tcPr>
            <w:tcW w:w="2340" w:type="dxa"/>
            <w:vAlign w:val="center"/>
          </w:tcPr>
          <w:p w14:paraId="061000FF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2F02F62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1FAAF76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CE15F0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7D725B0" w14:textId="77777777" w:rsidTr="00541623">
        <w:trPr>
          <w:jc w:val="center"/>
        </w:trPr>
        <w:tc>
          <w:tcPr>
            <w:tcW w:w="2340" w:type="dxa"/>
            <w:vAlign w:val="center"/>
          </w:tcPr>
          <w:p w14:paraId="632E8DDB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0C04F1B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34BA97B5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55ACF7F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3D8A57B" w14:textId="77777777" w:rsidTr="00541623">
        <w:trPr>
          <w:jc w:val="center"/>
        </w:trPr>
        <w:tc>
          <w:tcPr>
            <w:tcW w:w="2340" w:type="dxa"/>
            <w:vAlign w:val="center"/>
          </w:tcPr>
          <w:p w14:paraId="53CD8FCD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1012948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6006EC5B" w14:textId="77777777" w:rsidTr="00541623">
        <w:trPr>
          <w:jc w:val="center"/>
        </w:trPr>
        <w:tc>
          <w:tcPr>
            <w:tcW w:w="2340" w:type="dxa"/>
            <w:vAlign w:val="center"/>
          </w:tcPr>
          <w:p w14:paraId="1951407E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5D23EF5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6A11CEB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2DDF2E13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65F76C6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04A654B3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541623" w:rsidRPr="000F62B8" w14:paraId="532059E6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C0C113E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75FE7CE5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3F0A4352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07C56A73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B916018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034BD75A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25BCF3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1CE7B70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39624444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09E1B09C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2410439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E67B6" w:rsidRPr="000F62B8" w14:paraId="7226D96F" w14:textId="77777777" w:rsidTr="00541623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F91469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34E508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7E74EA1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6456F6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0CF0CB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C7EFBAC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5770702F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0F8C947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F28677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C15BF4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95712F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6DD83749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6E89D7F0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392E05F4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5A72D8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98B076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5A81FC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28EAEAE" w14:textId="77777777" w:rsidTr="00541623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ACDE07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6729BD5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7520A66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165C9B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28F74E9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6D0090D" w14:textId="77777777" w:rsidR="00753334" w:rsidRPr="000F62B8" w:rsidRDefault="00ED35CF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5F80846" w14:textId="77777777" w:rsidR="00ED35CF" w:rsidRPr="000F62B8" w:rsidRDefault="00ED35CF" w:rsidP="00ED35CF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67622305" w14:textId="77777777" w:rsidR="00ED35CF" w:rsidRPr="000F62B8" w:rsidRDefault="00ED35CF" w:rsidP="00F82DD3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83608A" w:rsidRPr="000F62B8" w14:paraId="32773A4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3AE65C7F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83608A" w:rsidRPr="000F62B8" w14:paraId="4BF0010E" w14:textId="77777777" w:rsidTr="00541623">
        <w:trPr>
          <w:jc w:val="center"/>
        </w:trPr>
        <w:tc>
          <w:tcPr>
            <w:tcW w:w="2880" w:type="dxa"/>
            <w:vAlign w:val="center"/>
          </w:tcPr>
          <w:p w14:paraId="23034382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4F418EE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114AC28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311D4BC1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B4623C4" w14:textId="77777777" w:rsidTr="00541623">
        <w:trPr>
          <w:jc w:val="center"/>
        </w:trPr>
        <w:tc>
          <w:tcPr>
            <w:tcW w:w="2880" w:type="dxa"/>
            <w:vAlign w:val="center"/>
          </w:tcPr>
          <w:p w14:paraId="51655D09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</w:t>
            </w:r>
            <w:r w:rsidR="002E4B73"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و نام خانوادگی رابط</w:t>
            </w:r>
          </w:p>
        </w:tc>
        <w:tc>
          <w:tcPr>
            <w:tcW w:w="2337" w:type="dxa"/>
            <w:vAlign w:val="center"/>
          </w:tcPr>
          <w:p w14:paraId="38AF1223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F57A9D3" w14:textId="77777777" w:rsidR="0083608A" w:rsidRPr="000F62B8" w:rsidRDefault="002E4B73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511AC6B6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6211465" w14:textId="77777777" w:rsidTr="00541623">
        <w:trPr>
          <w:trHeight w:val="359"/>
          <w:jc w:val="center"/>
        </w:trPr>
        <w:tc>
          <w:tcPr>
            <w:tcW w:w="2880" w:type="dxa"/>
            <w:vAlign w:val="center"/>
          </w:tcPr>
          <w:p w14:paraId="1CD6BC0B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74F8C16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3E18172C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2E4B73" w:rsidRPr="000F62B8" w14:paraId="04274C03" w14:textId="77777777" w:rsidTr="00541623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D3DBA7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E4B73" w:rsidRPr="000F62B8" w14:paraId="5408A992" w14:textId="77777777" w:rsidTr="00541623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29BCE54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E47520B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1234EA1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28C6022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E50FD0E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2E4B73" w:rsidRPr="000F62B8" w14:paraId="1E55FACD" w14:textId="77777777" w:rsidTr="00541623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5E3BA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19243C6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E2F270C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1F9BE1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4FE642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7E236CC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38345E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3E1D173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D11701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1057ED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ADFD4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6ACCABC2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C5CE94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6E39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69A6B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D14ACF0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D3B663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B12FB54" w14:textId="77777777" w:rsidTr="00541623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8E62DC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417738A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5C6620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6AC43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9A070C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2407D1E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4F0C92D5" w14:textId="77777777" w:rsidR="00B66ABF" w:rsidRPr="000F62B8" w:rsidRDefault="00B66ABF" w:rsidP="00F82DD3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1A5560" w:rsidRPr="000F62B8" w14:paraId="5CF08B0C" w14:textId="77777777" w:rsidTr="00837885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3069D24B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66B543B6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52F38D5C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6482E001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D8818D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EEA304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1A5560" w:rsidRPr="000F62B8" w14:paraId="2232AC00" w14:textId="77777777" w:rsidTr="00837885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131326D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0C6245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C6D828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0034B21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009FB47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9DA992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2CB6E5EF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0CFD3C9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A0A365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4D44888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EEF4C7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3D5560E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F723DB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422FE668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7F9FC1B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2ED847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3A2F69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47E2EF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6814F4D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700BB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01618C91" w14:textId="77777777" w:rsidTr="00837885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42A6F0F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976C44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7C552A3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6A40757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5E62939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29C839E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65A34A6" w14:textId="77777777" w:rsidR="0083608A" w:rsidRPr="000F62B8" w:rsidRDefault="0083608A" w:rsidP="007663DC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val="x-none" w:eastAsia="x-none" w:bidi="fa-IR"/>
        </w:rPr>
      </w:pPr>
    </w:p>
    <w:p w14:paraId="1DA290F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009FE561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652794DA" w14:textId="77777777" w:rsidTr="00084B20">
        <w:trPr>
          <w:trHeight w:val="1909"/>
        </w:trPr>
        <w:tc>
          <w:tcPr>
            <w:tcW w:w="9979" w:type="dxa"/>
          </w:tcPr>
          <w:p w14:paraId="112F7852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A865F97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B10B08" w14:textId="77777777" w:rsidTr="00084B20">
        <w:trPr>
          <w:trHeight w:val="1909"/>
        </w:trPr>
        <w:tc>
          <w:tcPr>
            <w:tcW w:w="9979" w:type="dxa"/>
          </w:tcPr>
          <w:p w14:paraId="500DE903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300FDCF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3815C81D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35A689D" w14:textId="77777777" w:rsidTr="00084B20">
        <w:trPr>
          <w:trHeight w:val="1909"/>
        </w:trPr>
        <w:tc>
          <w:tcPr>
            <w:tcW w:w="9979" w:type="dxa"/>
          </w:tcPr>
          <w:p w14:paraId="36AAD92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E6C43FF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19FC12C" w14:textId="77777777" w:rsidTr="00084B20">
        <w:trPr>
          <w:trHeight w:val="1909"/>
        </w:trPr>
        <w:tc>
          <w:tcPr>
            <w:tcW w:w="9979" w:type="dxa"/>
          </w:tcPr>
          <w:p w14:paraId="2A797C3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8C27161" w14:textId="77777777" w:rsidR="009E67B6" w:rsidRPr="000F62B8" w:rsidRDefault="00190A2B" w:rsidP="00F82DD3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و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E5CE882" w14:textId="77777777" w:rsidTr="00084B20">
        <w:trPr>
          <w:trHeight w:val="1909"/>
        </w:trPr>
        <w:tc>
          <w:tcPr>
            <w:tcW w:w="9979" w:type="dxa"/>
          </w:tcPr>
          <w:p w14:paraId="1684592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D50BE08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1D972E06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4BCD4C0F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1DEBB7E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76FB4506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20940027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68D68D24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09F18808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11FC483E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166C21E2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4D5C86C9" w14:textId="77777777" w:rsidR="003F13CA" w:rsidRPr="00400139" w:rsidRDefault="003F13CA" w:rsidP="00CB2E46"/>
    <w:p w14:paraId="71ABA2E2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6094BE7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16DA305" w14:textId="77777777" w:rsidTr="00084B20">
        <w:trPr>
          <w:trHeight w:val="1909"/>
        </w:trPr>
        <w:tc>
          <w:tcPr>
            <w:tcW w:w="9979" w:type="dxa"/>
          </w:tcPr>
          <w:p w14:paraId="455B0F7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613DFA3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8CA2310" w14:textId="77777777" w:rsidTr="00084B20">
        <w:trPr>
          <w:trHeight w:val="1909"/>
        </w:trPr>
        <w:tc>
          <w:tcPr>
            <w:tcW w:w="9979" w:type="dxa"/>
          </w:tcPr>
          <w:p w14:paraId="737774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AFF74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2AD354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D57067C" w14:textId="77777777" w:rsidTr="00084B20">
        <w:trPr>
          <w:trHeight w:val="1909"/>
        </w:trPr>
        <w:tc>
          <w:tcPr>
            <w:tcW w:w="9979" w:type="dxa"/>
          </w:tcPr>
          <w:p w14:paraId="39E2D01F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EA098F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D2CFCB" w14:textId="77777777" w:rsidTr="00084B20">
        <w:trPr>
          <w:trHeight w:val="1909"/>
        </w:trPr>
        <w:tc>
          <w:tcPr>
            <w:tcW w:w="9979" w:type="dxa"/>
          </w:tcPr>
          <w:p w14:paraId="121A08D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17A597E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BC85006" w14:textId="77777777" w:rsidTr="00084B20">
        <w:trPr>
          <w:trHeight w:val="1909"/>
        </w:trPr>
        <w:tc>
          <w:tcPr>
            <w:tcW w:w="9979" w:type="dxa"/>
          </w:tcPr>
          <w:p w14:paraId="3DC7F9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EB2C263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A7949B3" w14:textId="77777777" w:rsidTr="00084B20">
        <w:trPr>
          <w:trHeight w:val="1909"/>
        </w:trPr>
        <w:tc>
          <w:tcPr>
            <w:tcW w:w="9979" w:type="dxa"/>
          </w:tcPr>
          <w:p w14:paraId="7AD7F90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A0D2EDF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7A30E8D" w14:textId="77777777" w:rsidTr="00084B20">
        <w:trPr>
          <w:trHeight w:val="1909"/>
        </w:trPr>
        <w:tc>
          <w:tcPr>
            <w:tcW w:w="9979" w:type="dxa"/>
          </w:tcPr>
          <w:p w14:paraId="56CBE87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5721CD3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F1BB358" w14:textId="77777777" w:rsidTr="00084B20">
        <w:trPr>
          <w:trHeight w:val="1909"/>
        </w:trPr>
        <w:tc>
          <w:tcPr>
            <w:tcW w:w="9979" w:type="dxa"/>
          </w:tcPr>
          <w:p w14:paraId="35C8B0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4BC209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610F3C82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103C2BBD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6F66991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4E0B363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1F2B74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67C44202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20912CC2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7C6EC6AB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40C8972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6A5C08A3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73AAD714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6F253D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02A37B3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4BA5A53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C27F33B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2F28285A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7C0A0064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26BDEC59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F20DB16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A81C32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2A0CA3B" w14:textId="77777777" w:rsidR="00837885" w:rsidRDefault="00837885" w:rsidP="00837885">
      <w:pPr>
        <w:rPr>
          <w:rtl/>
          <w:lang w:bidi="fa-IR"/>
        </w:rPr>
      </w:pPr>
    </w:p>
    <w:p w14:paraId="5D7B027D" w14:textId="77777777" w:rsidR="00837885" w:rsidRPr="00837885" w:rsidRDefault="00837885" w:rsidP="00837885">
      <w:pPr>
        <w:rPr>
          <w:rtl/>
          <w:lang w:bidi="fa-IR"/>
        </w:rPr>
      </w:pPr>
    </w:p>
    <w:p w14:paraId="531B531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برآورد</w:t>
      </w:r>
      <w:r w:rsidRPr="000F62B8">
        <w:rPr>
          <w:rtl/>
        </w:rPr>
        <w:t xml:space="preserve"> هز</w:t>
      </w:r>
      <w:r w:rsidRPr="000F62B8">
        <w:rPr>
          <w:rFonts w:hint="cs"/>
          <w:rtl/>
        </w:rPr>
        <w:t>ینه</w:t>
      </w:r>
      <w:r w:rsidR="00864516">
        <w:rPr>
          <w:rFonts w:ascii="Cambria" w:hAnsi="Cambria" w:cs="Cambria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(هز</w:t>
      </w:r>
      <w:r w:rsidRPr="000F62B8">
        <w:rPr>
          <w:rFonts w:hint="cs"/>
          <w:rtl/>
        </w:rPr>
        <w:t>ینه</w:t>
      </w:r>
      <w:r w:rsidR="00F82DD3" w:rsidRPr="000F62B8">
        <w:rPr>
          <w:rFonts w:ascii="Cambria" w:hAnsi="Cambria" w:cs="Cambria" w:hint="cs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تقر</w:t>
      </w:r>
      <w:r w:rsidRPr="000F62B8">
        <w:rPr>
          <w:rFonts w:hint="cs"/>
          <w:rtl/>
        </w:rPr>
        <w:t>یبی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را با </w:t>
      </w:r>
      <w:r w:rsidR="00A14A67">
        <w:rPr>
          <w:rtl/>
        </w:rPr>
        <w:t>تأک</w:t>
      </w:r>
      <w:r w:rsidR="00A14A67">
        <w:rPr>
          <w:rFonts w:hint="cs"/>
          <w:rtl/>
        </w:rPr>
        <w:t>ید</w:t>
      </w:r>
      <w:r w:rsidRPr="000F62B8">
        <w:rPr>
          <w:rtl/>
        </w:rPr>
        <w:t xml:space="preserve"> بر مواد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و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7A2D52" w:rsidRPr="000F62B8" w14:paraId="64D7635D" w14:textId="77777777" w:rsidTr="00837885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A4EB5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8F1E8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93C23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508DA9C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65B6A77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کل</w:t>
            </w:r>
          </w:p>
          <w:p w14:paraId="2B440D6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6CC1E0B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9E67B6" w:rsidRPr="000F62B8" w14:paraId="64D22DA2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360BC3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7C51072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4B8BCE9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D80461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D0E1A7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11A9BA7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6DC21C7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E2D832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630C7CAD" w14:textId="77777777" w:rsidR="009E67B6" w:rsidRPr="000F62B8" w:rsidRDefault="00A14A67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>تأم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ن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مواد اول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9E67B6"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ه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اقلام مصرف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7117E41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C955D9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934DFD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C7C47D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2E47A159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160884A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5FD56E0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0F62B8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19EA01D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154868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2B95C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7C283A0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4A6815B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0D0595CC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2A506B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رون‌سپار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خدمات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6A25F28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CD63E3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521CE87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A100BE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4A0625B9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52BD36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FCDBC2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52B8CED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6E39BF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4E343B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DA9E6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7A1EF23A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8E1F91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401E64E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6912324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03F9CA0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59876BE" w14:textId="77777777" w:rsidTr="00084B20">
        <w:trPr>
          <w:trHeight w:val="1909"/>
        </w:trPr>
        <w:tc>
          <w:tcPr>
            <w:tcW w:w="9979" w:type="dxa"/>
          </w:tcPr>
          <w:p w14:paraId="73685BD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510018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ABA87F" w14:textId="77777777" w:rsidTr="00084B20">
        <w:trPr>
          <w:trHeight w:val="1909"/>
        </w:trPr>
        <w:tc>
          <w:tcPr>
            <w:tcW w:w="9979" w:type="dxa"/>
          </w:tcPr>
          <w:p w14:paraId="1216B1B2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36BD7C4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6B416CEB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B1FC5D" w14:textId="77777777" w:rsidTr="00084B20">
        <w:trPr>
          <w:trHeight w:val="1909"/>
        </w:trPr>
        <w:tc>
          <w:tcPr>
            <w:tcW w:w="9979" w:type="dxa"/>
          </w:tcPr>
          <w:p w14:paraId="47FC50B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2B3AE1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78403C87" w14:textId="77777777" w:rsidTr="002A3781">
        <w:trPr>
          <w:trHeight w:val="1909"/>
        </w:trPr>
        <w:tc>
          <w:tcPr>
            <w:tcW w:w="9979" w:type="dxa"/>
          </w:tcPr>
          <w:p w14:paraId="7D7E7AF6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535F0F5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00DC3FAC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416D79E" w14:textId="77777777" w:rsidTr="00084B20">
        <w:trPr>
          <w:trHeight w:val="1909"/>
        </w:trPr>
        <w:tc>
          <w:tcPr>
            <w:tcW w:w="9979" w:type="dxa"/>
          </w:tcPr>
          <w:p w14:paraId="1C834C6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B5AC9B0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4F83BC7" w14:textId="77777777" w:rsidR="00996BA3" w:rsidRPr="00400139" w:rsidRDefault="00996BA3" w:rsidP="00CB2E46"/>
    <w:p w14:paraId="521A2F23" w14:textId="77777777" w:rsidR="00996BA3" w:rsidRDefault="00996BA3" w:rsidP="00CB2E46">
      <w:pPr>
        <w:pStyle w:val="Heading2"/>
        <w:numPr>
          <w:ilvl w:val="0"/>
          <w:numId w:val="0"/>
        </w:numPr>
      </w:pPr>
    </w:p>
    <w:p w14:paraId="518F367E" w14:textId="77777777" w:rsidR="001A5560" w:rsidRPr="006C53C2" w:rsidRDefault="009E67B6" w:rsidP="00110AC1">
      <w:pPr>
        <w:pStyle w:val="Heading2"/>
        <w:rPr>
          <w:rtl/>
        </w:rPr>
      </w:pPr>
      <w:r w:rsidRPr="000F62B8">
        <w:rPr>
          <w:rFonts w:hint="cs"/>
          <w:rtl/>
        </w:rPr>
        <w:t xml:space="preserve">برنامه </w:t>
      </w:r>
      <w:r w:rsidR="006C53C2">
        <w:rPr>
          <w:rFonts w:hint="cs"/>
          <w:rtl/>
        </w:rPr>
        <w:t>عملیاتی</w:t>
      </w:r>
      <w:r w:rsidRPr="000F62B8">
        <w:rPr>
          <w:rFonts w:hint="cs"/>
          <w:rtl/>
        </w:rPr>
        <w:t xml:space="preserve"> طرح را در جدول زیر درج کنید. </w:t>
      </w:r>
    </w:p>
    <w:tbl>
      <w:tblPr>
        <w:tblStyle w:val="TableGrid"/>
        <w:bidiVisual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547"/>
        <w:gridCol w:w="1198"/>
        <w:gridCol w:w="1113"/>
        <w:gridCol w:w="1181"/>
        <w:gridCol w:w="346"/>
        <w:gridCol w:w="346"/>
        <w:gridCol w:w="346"/>
        <w:gridCol w:w="346"/>
        <w:gridCol w:w="433"/>
        <w:gridCol w:w="433"/>
        <w:gridCol w:w="433"/>
        <w:gridCol w:w="433"/>
        <w:gridCol w:w="433"/>
        <w:gridCol w:w="442"/>
        <w:gridCol w:w="442"/>
        <w:gridCol w:w="360"/>
      </w:tblGrid>
      <w:tr w:rsidR="005B011F" w:rsidRPr="000F62B8" w14:paraId="13B10833" w14:textId="77777777" w:rsidTr="00105A62">
        <w:trPr>
          <w:trHeight w:val="248"/>
          <w:jc w:val="center"/>
        </w:trPr>
        <w:tc>
          <w:tcPr>
            <w:tcW w:w="614" w:type="dxa"/>
            <w:vMerge w:val="restart"/>
            <w:shd w:val="clear" w:color="auto" w:fill="D6E9F5" w:themeFill="accent2" w:themeFillTint="33"/>
            <w:vAlign w:val="center"/>
          </w:tcPr>
          <w:p w14:paraId="7E2A655F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47" w:type="dxa"/>
            <w:vMerge w:val="restart"/>
            <w:shd w:val="clear" w:color="auto" w:fill="D6E9F5" w:themeFill="accent2" w:themeFillTint="33"/>
            <w:vAlign w:val="center"/>
          </w:tcPr>
          <w:p w14:paraId="3B7FF967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198" w:type="dxa"/>
            <w:vMerge w:val="restart"/>
            <w:shd w:val="clear" w:color="auto" w:fill="D6E9F5" w:themeFill="accent2" w:themeFillTint="33"/>
          </w:tcPr>
          <w:p w14:paraId="378FC30E" w14:textId="77777777" w:rsidR="005B011F" w:rsidRPr="000F62B8" w:rsidRDefault="005B011F" w:rsidP="005B011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اعتبار مورد نیاز عملیاتی(میلیون ریال)</w:t>
            </w:r>
          </w:p>
        </w:tc>
        <w:tc>
          <w:tcPr>
            <w:tcW w:w="1113" w:type="dxa"/>
            <w:vMerge w:val="restart"/>
            <w:shd w:val="clear" w:color="auto" w:fill="D6E9F5" w:themeFill="accent2" w:themeFillTint="33"/>
            <w:vAlign w:val="center"/>
          </w:tcPr>
          <w:p w14:paraId="213AB360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وزن نسبی در کل پروژه (درصد)</w:t>
            </w:r>
          </w:p>
        </w:tc>
        <w:tc>
          <w:tcPr>
            <w:tcW w:w="1181" w:type="dxa"/>
            <w:vMerge w:val="restart"/>
            <w:shd w:val="clear" w:color="auto" w:fill="D6E9F5" w:themeFill="accent2" w:themeFillTint="33"/>
            <w:vAlign w:val="center"/>
          </w:tcPr>
          <w:p w14:paraId="640021B2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خروجی‌ها یا نتایج قابل تحویل</w:t>
            </w:r>
          </w:p>
        </w:tc>
        <w:tc>
          <w:tcPr>
            <w:tcW w:w="4793" w:type="dxa"/>
            <w:gridSpan w:val="12"/>
            <w:shd w:val="clear" w:color="auto" w:fill="D6E9F5" w:themeFill="accent2" w:themeFillTint="33"/>
            <w:vAlign w:val="center"/>
          </w:tcPr>
          <w:p w14:paraId="74198FDD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5B011F" w:rsidRPr="000F62B8" w14:paraId="1EEFC245" w14:textId="77777777" w:rsidTr="00105A62">
        <w:trPr>
          <w:trHeight w:val="268"/>
          <w:jc w:val="center"/>
        </w:trPr>
        <w:tc>
          <w:tcPr>
            <w:tcW w:w="614" w:type="dxa"/>
            <w:vMerge/>
            <w:shd w:val="clear" w:color="auto" w:fill="D6E9F5" w:themeFill="accent2" w:themeFillTint="33"/>
            <w:vAlign w:val="center"/>
          </w:tcPr>
          <w:p w14:paraId="09944A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7" w:type="dxa"/>
            <w:vMerge/>
            <w:shd w:val="clear" w:color="auto" w:fill="D6E9F5" w:themeFill="accent2" w:themeFillTint="33"/>
            <w:vAlign w:val="center"/>
          </w:tcPr>
          <w:p w14:paraId="18EF267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  <w:vMerge/>
            <w:shd w:val="clear" w:color="auto" w:fill="D6E9F5" w:themeFill="accent2" w:themeFillTint="33"/>
          </w:tcPr>
          <w:p w14:paraId="29A2CBC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Merge/>
            <w:shd w:val="clear" w:color="auto" w:fill="D6E9F5" w:themeFill="accent2" w:themeFillTint="33"/>
            <w:vAlign w:val="center"/>
          </w:tcPr>
          <w:p w14:paraId="6570DF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  <w:vMerge/>
            <w:shd w:val="clear" w:color="auto" w:fill="D6E9F5" w:themeFill="accent2" w:themeFillTint="33"/>
          </w:tcPr>
          <w:p w14:paraId="362F60B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29D7D3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7ED92D5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6CAD9A07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AFAF18E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6811CDE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0E14A6F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955B38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77D560E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FF2E7A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34AE40B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1BF4C1A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D6E9F5" w:themeFill="accent2" w:themeFillTint="33"/>
            <w:vAlign w:val="center"/>
          </w:tcPr>
          <w:p w14:paraId="17B53CF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561066C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EFC86F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47" w:type="dxa"/>
            <w:vAlign w:val="center"/>
          </w:tcPr>
          <w:p w14:paraId="68D1960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4B7579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4C93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55830C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353BB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407D5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167F0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91508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702CD4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189C3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D304E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12E0DD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ED63D9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C0571B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7E86B9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7498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7DDFD718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4E43B7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47" w:type="dxa"/>
            <w:vAlign w:val="center"/>
          </w:tcPr>
          <w:p w14:paraId="16E9A04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BB725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5C1A179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70072F4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EAD9E9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A91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EC859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9CE4E5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AA15BC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B4B5DF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5601F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B868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4A03B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25E04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21A17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0DF7FE3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0311E9C7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0F4BBB7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47" w:type="dxa"/>
            <w:vAlign w:val="center"/>
          </w:tcPr>
          <w:p w14:paraId="6764895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6F5D42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FD7C3B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437B1E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5533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3329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6DAFC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A28B5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6C4FA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DDB384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E09EDA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DEF09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F257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B2C6DE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8097B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4A65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2D638215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14227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47" w:type="dxa"/>
            <w:vAlign w:val="center"/>
          </w:tcPr>
          <w:p w14:paraId="42025E2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6FE2F1B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05F8A0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1C3F81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45592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794FA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EF1C5D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405C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C3C4E7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09B35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D5C61C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C209D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A49579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AB2BB4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5C7C19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B5B01D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1DD38F04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5D8230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47" w:type="dxa"/>
            <w:vAlign w:val="center"/>
          </w:tcPr>
          <w:p w14:paraId="669331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37DADE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2A5733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0042138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F2B50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71852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B30F29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7FD896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1A422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169504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387E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269C4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EAEE4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671A3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308D8D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4184C7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6B07304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5822468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547" w:type="dxa"/>
            <w:vAlign w:val="center"/>
          </w:tcPr>
          <w:p w14:paraId="35F853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2B1DB1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4C2FFD1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80D4A7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0EEEC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8E4B4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8DD4F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32C75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1525B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505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6D3CEA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AC577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A3D5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433501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F944FC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17C491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41C069C4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0DD416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547" w:type="dxa"/>
            <w:vAlign w:val="center"/>
          </w:tcPr>
          <w:p w14:paraId="1C800A6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771C64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174AE34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2EFDAA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48C7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7F61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DAAAD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8D8B32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5CB53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A173C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E3369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B2198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989D4E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7B9E7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1F039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7D357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DA65355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40D79029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355DCD2" w14:textId="77777777" w:rsidTr="007E54E0">
        <w:trPr>
          <w:trHeight w:val="1556"/>
        </w:trPr>
        <w:tc>
          <w:tcPr>
            <w:tcW w:w="9979" w:type="dxa"/>
          </w:tcPr>
          <w:p w14:paraId="28C25C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00534E9" w14:textId="77777777" w:rsidR="003F13CA" w:rsidRDefault="003F13CA" w:rsidP="003F13CA">
      <w:pPr>
        <w:pStyle w:val="Heading1"/>
      </w:pPr>
      <w:r w:rsidRPr="003F13CA">
        <w:rPr>
          <w:rtl/>
        </w:rPr>
        <w:t>جدول ز</w:t>
      </w:r>
      <w:r w:rsidRPr="003F13CA">
        <w:rPr>
          <w:rFonts w:hint="cs"/>
          <w:rtl/>
        </w:rPr>
        <w:t>یر</w:t>
      </w:r>
      <w:r w:rsidRPr="003F13CA">
        <w:rPr>
          <w:rtl/>
        </w:rPr>
        <w:t xml:space="preserve"> را بر اساس قابل</w:t>
      </w:r>
      <w:r w:rsidRPr="003F13CA">
        <w:rPr>
          <w:rFonts w:hint="cs"/>
          <w:rtl/>
        </w:rPr>
        <w:t>یت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</w:t>
      </w:r>
      <w:r w:rsidRPr="003F13CA">
        <w:rPr>
          <w:rtl/>
        </w:rPr>
        <w:t xml:space="preserve"> و توانمند</w:t>
      </w:r>
      <w:r w:rsidRPr="003F13CA">
        <w:rPr>
          <w:rFonts w:hint="cs"/>
          <w:rtl/>
        </w:rPr>
        <w:t>ی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های</w:t>
      </w:r>
      <w:r w:rsidRPr="003F13CA">
        <w:rPr>
          <w:rtl/>
        </w:rPr>
        <w:t xml:space="preserve"> راهکار پ</w:t>
      </w:r>
      <w:r w:rsidRPr="003F13CA">
        <w:rPr>
          <w:rFonts w:hint="cs"/>
          <w:rtl/>
        </w:rPr>
        <w:t>یشنهادی</w:t>
      </w:r>
      <w:r w:rsidRPr="003F13CA">
        <w:rPr>
          <w:rtl/>
        </w:rPr>
        <w:t xml:space="preserve"> خود تکم</w:t>
      </w:r>
      <w:r w:rsidRPr="003F13CA">
        <w:rPr>
          <w:rFonts w:hint="cs"/>
          <w:rtl/>
        </w:rPr>
        <w:t>یل</w:t>
      </w:r>
      <w:r w:rsidRPr="003F13CA">
        <w:rPr>
          <w:rtl/>
        </w:rPr>
        <w:t xml:space="preserve"> نما</w:t>
      </w:r>
      <w:r w:rsidRPr="003F13CA">
        <w:rPr>
          <w:rFonts w:hint="cs"/>
          <w:rtl/>
        </w:rPr>
        <w:t>یید</w:t>
      </w:r>
      <w:r w:rsidRPr="003F13CA">
        <w:rPr>
          <w:rtl/>
        </w:rPr>
        <w:t>: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8"/>
        <w:gridCol w:w="566"/>
        <w:gridCol w:w="600"/>
      </w:tblGrid>
      <w:tr w:rsidR="00864516" w:rsidRPr="003F13CA" w14:paraId="7AAF63D7" w14:textId="77777777" w:rsidTr="00105A62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14:paraId="72CBB990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8" w:type="dxa"/>
            <w:shd w:val="clear" w:color="auto" w:fill="D6E9F5" w:themeFill="accent2" w:themeFillTint="33"/>
            <w:noWrap/>
            <w:vAlign w:val="center"/>
            <w:hideMark/>
          </w:tcPr>
          <w:p w14:paraId="0C9AD13C" w14:textId="77777777" w:rsidR="00864516" w:rsidRPr="00D468C9" w:rsidRDefault="00864516" w:rsidP="00105A62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566" w:type="dxa"/>
            <w:shd w:val="clear" w:color="auto" w:fill="D6E9F5" w:themeFill="accent2" w:themeFillTint="33"/>
            <w:vAlign w:val="center"/>
          </w:tcPr>
          <w:p w14:paraId="2A59B175" w14:textId="77777777" w:rsidR="00864516" w:rsidRPr="00D468C9" w:rsidRDefault="00864516" w:rsidP="00105A62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 w:themeFill="accent2" w:themeFillTint="33"/>
            <w:vAlign w:val="center"/>
          </w:tcPr>
          <w:p w14:paraId="4DF993FE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B8569E" w:rsidRPr="003F13CA" w14:paraId="63CEAF76" w14:textId="77777777" w:rsidTr="002E4343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59636E0" w14:textId="77777777" w:rsidR="00B8569E" w:rsidRPr="003F13CA" w:rsidRDefault="00B8569E" w:rsidP="00B8569E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8" w:type="dxa"/>
            <w:shd w:val="clear" w:color="auto" w:fill="auto"/>
          </w:tcPr>
          <w:p w14:paraId="5EC40E4F" w14:textId="5777F2DF" w:rsidR="00B8569E" w:rsidRDefault="00B8569E" w:rsidP="00B8569E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امکان </w:t>
            </w:r>
            <w:r w:rsidRPr="0020788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سنتز</w:t>
            </w:r>
            <w:r w:rsidRPr="0020788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20788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نانوفیلتر جاذب</w:t>
            </w:r>
            <w:r w:rsidRPr="0020788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20788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با</w:t>
            </w:r>
            <w:r w:rsidRPr="0020788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20788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قابل</w:t>
            </w:r>
            <w:r w:rsidRPr="0020788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20788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ت</w:t>
            </w:r>
            <w:r w:rsidRPr="0020788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20788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جذب</w:t>
            </w:r>
            <w:r w:rsidRPr="0020788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20788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بالا</w:t>
            </w:r>
            <w:r w:rsidRPr="0020788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ی </w:t>
            </w:r>
            <w:r w:rsidRPr="0020788C">
              <w:rPr>
                <w:rFonts w:ascii="Calibri Light" w:eastAsia="Calibri" w:hAnsi="Calibri Light" w:cs="B Nazanin"/>
                <w:sz w:val="18"/>
                <w:szCs w:val="26"/>
                <w:lang w:bidi="fa-IR"/>
              </w:rPr>
              <w:t>H</w:t>
            </w:r>
            <w:r w:rsidRPr="0020788C">
              <w:rPr>
                <w:rFonts w:ascii="Calibri Light" w:eastAsia="Calibri" w:hAnsi="Calibri Light" w:cs="B Nazanin"/>
                <w:sz w:val="18"/>
                <w:szCs w:val="26"/>
                <w:vertAlign w:val="subscript"/>
                <w:lang w:bidi="fa-IR"/>
              </w:rPr>
              <w:t>2</w:t>
            </w:r>
            <w:r w:rsidRPr="0020788C">
              <w:rPr>
                <w:rFonts w:ascii="Calibri Light" w:eastAsia="Calibri" w:hAnsi="Calibri Light" w:cs="B Nazanin"/>
                <w:sz w:val="18"/>
                <w:szCs w:val="26"/>
                <w:lang w:bidi="fa-IR"/>
              </w:rPr>
              <w:t>S</w:t>
            </w:r>
            <w:r w:rsidRPr="0020788C">
              <w:rPr>
                <w:rFonts w:ascii="Calibri Light" w:eastAsia="Calibri" w:hAnsi="Calibri Light" w:cs="B Nazanin" w:hint="cs"/>
                <w:sz w:val="18"/>
                <w:szCs w:val="26"/>
                <w:rtl/>
                <w:lang w:bidi="fa-IR"/>
              </w:rPr>
              <w:t xml:space="preserve"> </w:t>
            </w:r>
            <w:r w:rsidRPr="0020788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و در حد </w:t>
            </w:r>
            <w:r w:rsidRPr="0020788C">
              <w:rPr>
                <w:rFonts w:ascii="Calibri Light" w:eastAsia="Calibri" w:hAnsi="Calibri Light" w:cs="B Nazanin"/>
                <w:sz w:val="18"/>
                <w:szCs w:val="26"/>
                <w:lang w:bidi="fa-IR"/>
              </w:rPr>
              <w:t>ppm</w:t>
            </w:r>
            <w:r w:rsidRPr="0020788C">
              <w:rPr>
                <w:rFonts w:ascii="Calibri Light" w:eastAsia="Calibri" w:hAnsi="Calibri Light" w:cs="B Nazanin" w:hint="cs"/>
                <w:sz w:val="18"/>
                <w:szCs w:val="26"/>
                <w:rtl/>
                <w:lang w:bidi="fa-IR"/>
              </w:rPr>
              <w:t xml:space="preserve"> 1500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265CBDC" w14:textId="77777777" w:rsidR="00B8569E" w:rsidRPr="003F13CA" w:rsidRDefault="00B8569E" w:rsidP="00B8569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64A84A0" w14:textId="77777777" w:rsidR="00B8569E" w:rsidRPr="003F13CA" w:rsidRDefault="00B8569E" w:rsidP="00B8569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B8569E" w:rsidRPr="003F13CA" w14:paraId="44E70244" w14:textId="77777777" w:rsidTr="002E4343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B2E2AB2" w14:textId="77777777" w:rsidR="00B8569E" w:rsidRPr="003F13CA" w:rsidRDefault="00B8569E" w:rsidP="00B8569E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8" w:type="dxa"/>
            <w:shd w:val="clear" w:color="auto" w:fill="auto"/>
          </w:tcPr>
          <w:p w14:paraId="0528A691" w14:textId="605C2C60" w:rsidR="00B8569E" w:rsidRPr="007E54E0" w:rsidRDefault="00B8569E" w:rsidP="00B8569E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امکان </w:t>
            </w:r>
            <w:r w:rsidRPr="0020788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بهینه‌سازی</w:t>
            </w:r>
            <w:r w:rsidRPr="0020788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20788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فرآیندهای</w:t>
            </w:r>
            <w:r w:rsidRPr="0020788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20788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جذب</w:t>
            </w:r>
            <w:r w:rsidRPr="0020788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20788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و</w:t>
            </w:r>
            <w:r w:rsidRPr="0020788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20788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اح</w:t>
            </w:r>
            <w:r w:rsidRPr="0020788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20788C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</w:t>
            </w:r>
            <w:r w:rsidRPr="0020788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 سیکل</w:t>
            </w:r>
            <w:r w:rsidRPr="0020788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20788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برای دستیابی به بهترین عملکرد نانوفیلتر جاذب 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38AA920" w14:textId="77777777" w:rsidR="00B8569E" w:rsidRPr="003F13CA" w:rsidRDefault="00B8569E" w:rsidP="00B8569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986D6AF" w14:textId="77777777" w:rsidR="00B8569E" w:rsidRPr="003F13CA" w:rsidRDefault="00B8569E" w:rsidP="00B8569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B8569E" w:rsidRPr="003F13CA" w14:paraId="3081D54B" w14:textId="77777777" w:rsidTr="002E4343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D4ECCEF" w14:textId="77777777" w:rsidR="00B8569E" w:rsidRPr="003F13CA" w:rsidRDefault="00B8569E" w:rsidP="00B8569E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8" w:type="dxa"/>
            <w:shd w:val="clear" w:color="auto" w:fill="auto"/>
          </w:tcPr>
          <w:p w14:paraId="0318CBB0" w14:textId="67582C00" w:rsidR="00B8569E" w:rsidRPr="007E54E0" w:rsidRDefault="00B8569E" w:rsidP="00B8569E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دستیابی به </w:t>
            </w:r>
            <w:r w:rsidRPr="0020788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درصد مولی جذب سولفید هیدروژن، 7 گرم بر مول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694AD0EA" w14:textId="77777777" w:rsidR="00B8569E" w:rsidRPr="003F13CA" w:rsidRDefault="00B8569E" w:rsidP="00B8569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63D80C4" w14:textId="77777777" w:rsidR="00B8569E" w:rsidRPr="003F13CA" w:rsidRDefault="00B8569E" w:rsidP="00B8569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B8569E" w:rsidRPr="003F13CA" w14:paraId="14F7B3B3" w14:textId="77777777" w:rsidTr="002E4343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FE05BE9" w14:textId="77777777" w:rsidR="00B8569E" w:rsidRPr="003F13CA" w:rsidRDefault="00B8569E" w:rsidP="00B8569E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58" w:type="dxa"/>
            <w:shd w:val="clear" w:color="auto" w:fill="auto"/>
          </w:tcPr>
          <w:p w14:paraId="5D32E64A" w14:textId="476D1257" w:rsidR="00B8569E" w:rsidRPr="007F120E" w:rsidRDefault="00B8569E" w:rsidP="00B8569E">
            <w:pPr>
              <w:spacing w:after="160" w:line="276" w:lineRule="auto"/>
              <w:ind w:left="0"/>
              <w:contextualSpacing/>
              <w:jc w:val="center"/>
              <w:rPr>
                <w:rFonts w:asciiTheme="minorHAnsi" w:eastAsia="Calibri" w:hAnsiTheme="minorHAns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دستیابی به </w:t>
            </w:r>
            <w:r w:rsidRPr="0020788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تخلخل سطح:</w:t>
            </w:r>
            <w:r w:rsidRPr="0020788C">
              <w:rPr>
                <w:rFonts w:ascii="Calibri Light" w:eastAsia="Calibri" w:hAnsi="Calibri Light" w:cs="B Nazanin" w:hint="cs"/>
                <w:sz w:val="18"/>
                <w:szCs w:val="26"/>
                <w:rtl/>
                <w:lang w:bidi="fa-IR"/>
              </w:rPr>
              <w:t xml:space="preserve"> 570</w:t>
            </w:r>
            <m:oMath>
              <m:f>
                <m:fPr>
                  <m:ctrlPr>
                    <w:rPr>
                      <w:rFonts w:ascii="Cambria Math" w:eastAsia="Calibri" w:hAnsi="Cambria Math" w:cs="B Nazanin"/>
                      <w:i/>
                      <w:sz w:val="18"/>
                      <w:szCs w:val="26"/>
                      <w:lang w:bidi="fa-I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B Nazanin"/>
                          <w:i/>
                          <w:sz w:val="18"/>
                          <w:szCs w:val="26"/>
                          <w:lang w:bidi="fa-IR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B Nazanin"/>
                          <w:sz w:val="18"/>
                          <w:szCs w:val="26"/>
                          <w:lang w:bidi="fa-IR"/>
                        </w:rPr>
                        <m:t>m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B Nazanin"/>
                          <w:sz w:val="18"/>
                          <w:szCs w:val="26"/>
                          <w:lang w:bidi="fa-IR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B Nazanin"/>
                      <w:sz w:val="18"/>
                      <w:szCs w:val="26"/>
                      <w:lang w:bidi="fa-IR"/>
                    </w:rPr>
                    <m:t>g</m:t>
                  </m:r>
                </m:den>
              </m:f>
            </m:oMath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4B98D69" w14:textId="77777777" w:rsidR="00B8569E" w:rsidRPr="003F13CA" w:rsidRDefault="00B8569E" w:rsidP="00B8569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D72B788" w14:textId="77777777" w:rsidR="00B8569E" w:rsidRPr="003F13CA" w:rsidRDefault="00B8569E" w:rsidP="00B8569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B8569E" w:rsidRPr="003F13CA" w14:paraId="5F09788C" w14:textId="77777777" w:rsidTr="002E4343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DB5A4F4" w14:textId="77777777" w:rsidR="00B8569E" w:rsidRPr="003F13CA" w:rsidRDefault="00B8569E" w:rsidP="00B8569E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8358" w:type="dxa"/>
            <w:shd w:val="clear" w:color="auto" w:fill="auto"/>
          </w:tcPr>
          <w:p w14:paraId="3C86170F" w14:textId="3E65741D" w:rsidR="00B8569E" w:rsidRPr="007E54E0" w:rsidRDefault="00B8569E" w:rsidP="00B8569E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دستیابی به </w:t>
            </w:r>
            <w:r w:rsidRPr="0020788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میزان بازیافت: حداقل 5 سیکل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5967858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7F2F5C02" w14:textId="77777777" w:rsidR="00B8569E" w:rsidRPr="003F13CA" w:rsidRDefault="00B8569E" w:rsidP="00B8569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08560291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6E9B675" w14:textId="77777777" w:rsidR="00B8569E" w:rsidRPr="003F13CA" w:rsidRDefault="00B8569E" w:rsidP="00B8569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B8569E" w:rsidRPr="003F13CA" w14:paraId="7DAD3833" w14:textId="77777777" w:rsidTr="002E4343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9628F18" w14:textId="77777777" w:rsidR="00B8569E" w:rsidRPr="003F13CA" w:rsidRDefault="00B8569E" w:rsidP="00B8569E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8358" w:type="dxa"/>
            <w:shd w:val="clear" w:color="auto" w:fill="auto"/>
          </w:tcPr>
          <w:p w14:paraId="25184557" w14:textId="19616FE4" w:rsidR="00B8569E" w:rsidRDefault="00B8569E" w:rsidP="00B8569E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امکان </w:t>
            </w:r>
            <w:r w:rsidRPr="0020788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شبیه‌سازی با </w:t>
            </w:r>
            <w:r w:rsidRPr="0020788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>نرم‌افزار</w:t>
            </w:r>
            <w:r w:rsidRPr="0020788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 اسپن 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04697774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F28E83C" w14:textId="7B286277" w:rsidR="00B8569E" w:rsidRPr="003F13CA" w:rsidRDefault="00B8569E" w:rsidP="00B8569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52933318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F62002A" w14:textId="77777777" w:rsidR="00B8569E" w:rsidRPr="003F13CA" w:rsidRDefault="00B8569E" w:rsidP="00B8569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B8569E" w:rsidRPr="003F13CA" w14:paraId="3F98A3B2" w14:textId="77777777" w:rsidTr="002E4343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466C77EA" w14:textId="1364FE8F" w:rsidR="00B8569E" w:rsidRDefault="00B8569E" w:rsidP="00B8569E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8358" w:type="dxa"/>
            <w:shd w:val="clear" w:color="auto" w:fill="auto"/>
          </w:tcPr>
          <w:p w14:paraId="4A412CD1" w14:textId="00BF4190" w:rsidR="00B8569E" w:rsidRDefault="00B8569E" w:rsidP="00B8569E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امکان </w:t>
            </w:r>
            <w:r w:rsidRPr="0020788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بهینه‌سازی: تلاش این است که حداکثر افت عملکرد نانوجاذب‌ها</w:t>
            </w:r>
            <w:r w:rsidRPr="0020788C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20788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بعد از 5 سیکل جذب، 15 درصد باشد.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41805076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41611B7A" w14:textId="5BD70F86" w:rsidR="00B8569E" w:rsidRDefault="00B8569E" w:rsidP="00B8569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49148477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567F116" w14:textId="20BE8B76" w:rsidR="00B8569E" w:rsidRDefault="00B8569E" w:rsidP="00B8569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B8569E" w:rsidRPr="003F13CA" w14:paraId="43770607" w14:textId="77777777" w:rsidTr="002E4343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8F7F32C" w14:textId="42EF5C83" w:rsidR="00B8569E" w:rsidRDefault="00B8569E" w:rsidP="00B8569E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lastRenderedPageBreak/>
              <w:t>8</w:t>
            </w:r>
          </w:p>
        </w:tc>
        <w:tc>
          <w:tcPr>
            <w:tcW w:w="8358" w:type="dxa"/>
            <w:shd w:val="clear" w:color="auto" w:fill="auto"/>
          </w:tcPr>
          <w:p w14:paraId="5B38D751" w14:textId="0E8D989F" w:rsidR="00B8569E" w:rsidRPr="007F120E" w:rsidRDefault="00B8569E" w:rsidP="00B8569E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امکان </w:t>
            </w:r>
            <w:r w:rsidRPr="0020788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دریافت استاندارد </w:t>
            </w:r>
            <w:r w:rsidRPr="0020788C">
              <w:rPr>
                <w:rFonts w:ascii="Calibri Light" w:eastAsia="Calibri" w:hAnsi="Calibri Light" w:cs="B Nazanin"/>
                <w:szCs w:val="26"/>
                <w:lang w:bidi="fa-IR"/>
              </w:rPr>
              <w:t>71/100/40</w:t>
            </w:r>
            <w:r w:rsidRPr="0020788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 از کمیته استاندارد صنایع شیمیایی جهت تائید مواد فعال در سطح نانوفیلتر جاذب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93308066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EA933D7" w14:textId="13D0916C" w:rsidR="00B8569E" w:rsidRDefault="00B8569E" w:rsidP="00B8569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2561746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C368AC9" w14:textId="4367A896" w:rsidR="00B8569E" w:rsidRDefault="00B8569E" w:rsidP="00B8569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B8569E" w:rsidRPr="003F13CA" w14:paraId="152502D8" w14:textId="77777777" w:rsidTr="002E4343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26FBC0BF" w14:textId="295CF45A" w:rsidR="00B8569E" w:rsidRDefault="00B8569E" w:rsidP="00B8569E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8358" w:type="dxa"/>
            <w:shd w:val="clear" w:color="auto" w:fill="auto"/>
          </w:tcPr>
          <w:p w14:paraId="231E36AE" w14:textId="1DAF7279" w:rsidR="00B8569E" w:rsidRPr="007F120E" w:rsidRDefault="00B8569E" w:rsidP="00B8569E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امکان </w:t>
            </w:r>
            <w:r w:rsidRPr="0020788C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دریافت تأییدیه محصول از صنایع شیمیایی و پلیمر در صورت استفاده از پایه‌های مختلف برای نانوفیلتر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6865957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59247C23" w14:textId="400C8FAE" w:rsidR="00B8569E" w:rsidRDefault="00B8569E" w:rsidP="00B8569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7780746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7BB3D21" w14:textId="3CF0EF1C" w:rsidR="00B8569E" w:rsidRDefault="00B8569E" w:rsidP="00B8569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B8569E" w:rsidRPr="003F13CA" w14:paraId="4EB08EF4" w14:textId="77777777" w:rsidTr="00D035A8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DB60383" w14:textId="6F005374" w:rsidR="00B8569E" w:rsidRDefault="00B8569E" w:rsidP="00B8569E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8358" w:type="dxa"/>
            <w:shd w:val="clear" w:color="auto" w:fill="auto"/>
          </w:tcPr>
          <w:p w14:paraId="1AB17788" w14:textId="5B854BDD" w:rsidR="00B8569E" w:rsidRPr="007F120E" w:rsidRDefault="00B8569E" w:rsidP="00B8569E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عدم </w:t>
            </w:r>
            <w:r w:rsidRPr="00915317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استفاده از مواد اولیه وارداتی در سنتز نانوفیلتر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15881406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5436610" w14:textId="3E695173" w:rsidR="00B8569E" w:rsidRDefault="00B8569E" w:rsidP="00B8569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29759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5AF3C7F" w14:textId="69668323" w:rsidR="00B8569E" w:rsidRDefault="00B8569E" w:rsidP="00B8569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B8569E" w:rsidRPr="003F13CA" w14:paraId="7F7E6D4B" w14:textId="77777777" w:rsidTr="00D035A8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3292CC7" w14:textId="496B8463" w:rsidR="00B8569E" w:rsidRDefault="00B8569E" w:rsidP="00B8569E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8358" w:type="dxa"/>
            <w:shd w:val="clear" w:color="auto" w:fill="auto"/>
          </w:tcPr>
          <w:p w14:paraId="4DA78DE8" w14:textId="7FBCDD98" w:rsidR="00B8569E" w:rsidRPr="007F120E" w:rsidRDefault="00B8569E" w:rsidP="00B8569E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پایین نبودن</w:t>
            </w:r>
            <w:r w:rsidRPr="00915317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 درصد جذب نانوفیلتر در مقایسه با آمین‌های در حال استفاده در صنعت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39362765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FFBDF4A" w14:textId="1ECA42F3" w:rsidR="00B8569E" w:rsidRDefault="00B8569E" w:rsidP="00B8569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83698912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CB1E3D6" w14:textId="1CA3F0BA" w:rsidR="00B8569E" w:rsidRDefault="00B8569E" w:rsidP="00B8569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B8569E" w:rsidRPr="003F13CA" w14:paraId="0B539335" w14:textId="77777777" w:rsidTr="00D035A8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F06742C" w14:textId="6249FF3C" w:rsidR="00B8569E" w:rsidRDefault="00B8569E" w:rsidP="00B8569E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8358" w:type="dxa"/>
            <w:shd w:val="clear" w:color="auto" w:fill="auto"/>
          </w:tcPr>
          <w:p w14:paraId="65A3B0A5" w14:textId="50A2570D" w:rsidR="00B8569E" w:rsidRPr="007F120E" w:rsidRDefault="00B8569E" w:rsidP="00B8569E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عدم </w:t>
            </w:r>
            <w:r w:rsidRPr="00915317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پیچیدگی </w:t>
            </w: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در </w:t>
            </w:r>
            <w:r w:rsidRPr="00915317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فرایند سنتز نانوفیلتر در مقیاس صنعتی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27531388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53BCA319" w14:textId="041C15AF" w:rsidR="00B8569E" w:rsidRDefault="00B8569E" w:rsidP="00B8569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3189478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06C9EB46" w14:textId="64ACF34E" w:rsidR="00B8569E" w:rsidRDefault="00B8569E" w:rsidP="00B8569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2CC39645" w14:textId="77777777" w:rsidR="00B773CC" w:rsidRDefault="00B773CC" w:rsidP="00FE4E10">
      <w:pPr>
        <w:pStyle w:val="Heading1"/>
        <w:numPr>
          <w:ilvl w:val="0"/>
          <w:numId w:val="0"/>
        </w:numPr>
        <w:ind w:left="432" w:hanging="432"/>
        <w:jc w:val="both"/>
        <w:rPr>
          <w:rtl/>
          <w:lang w:bidi="fa-IR"/>
        </w:rPr>
      </w:pPr>
    </w:p>
    <w:p w14:paraId="795200C6" w14:textId="3202B417" w:rsidR="003F13CA" w:rsidRPr="003F13CA" w:rsidRDefault="00190A2B" w:rsidP="00FE4E10">
      <w:pPr>
        <w:pStyle w:val="Heading1"/>
        <w:numPr>
          <w:ilvl w:val="0"/>
          <w:numId w:val="0"/>
        </w:numPr>
        <w:ind w:left="432" w:hanging="432"/>
        <w:jc w:val="both"/>
      </w:pPr>
      <w:r>
        <w:rPr>
          <w:rtl/>
          <w:lang w:bidi="fa-IR"/>
        </w:rPr>
        <w:t>درصورت</w:t>
      </w:r>
      <w:r>
        <w:rPr>
          <w:rFonts w:hint="cs"/>
          <w:rtl/>
          <w:lang w:bidi="fa-IR"/>
        </w:rPr>
        <w:t>ی‌که</w:t>
      </w:r>
      <w:r w:rsidR="003F13CA" w:rsidRPr="003F13CA">
        <w:rPr>
          <w:rFonts w:hint="cs"/>
          <w:rtl/>
          <w:lang w:bidi="fa-IR"/>
        </w:rPr>
        <w:t xml:space="preserve"> برای </w:t>
      </w:r>
      <w:r>
        <w:rPr>
          <w:rtl/>
          <w:lang w:bidi="fa-IR"/>
        </w:rPr>
        <w:t>هرکدام</w:t>
      </w:r>
      <w:r w:rsidR="003F13CA" w:rsidRPr="003F13CA">
        <w:rPr>
          <w:rFonts w:hint="cs"/>
          <w:rtl/>
          <w:lang w:bidi="fa-IR"/>
        </w:rPr>
        <w:t xml:space="preserve"> از </w:t>
      </w:r>
      <w:r>
        <w:rPr>
          <w:rtl/>
          <w:lang w:bidi="fa-IR"/>
        </w:rPr>
        <w:t>و</w:t>
      </w:r>
      <w:r>
        <w:rPr>
          <w:rFonts w:hint="cs"/>
          <w:rtl/>
          <w:lang w:bidi="fa-IR"/>
        </w:rPr>
        <w:t>یژگی‌های</w:t>
      </w:r>
      <w:r w:rsidR="003F13CA" w:rsidRPr="003F13CA">
        <w:rPr>
          <w:rFonts w:hint="cs"/>
          <w:rtl/>
          <w:lang w:bidi="fa-IR"/>
        </w:rPr>
        <w:t xml:space="preserve"> فوق توضیحات تکمیلی وجود دارد، </w:t>
      </w:r>
      <w:r>
        <w:rPr>
          <w:rtl/>
          <w:lang w:bidi="fa-IR"/>
        </w:rPr>
        <w:t>حتماً</w:t>
      </w:r>
      <w:r w:rsidR="003F13CA" w:rsidRPr="003F13CA">
        <w:rPr>
          <w:rFonts w:hint="cs"/>
          <w:rtl/>
          <w:lang w:bidi="fa-IR"/>
        </w:rPr>
        <w:t xml:space="preserve"> موارد را ذکر فرمایید</w:t>
      </w:r>
      <w:r w:rsidR="006A7875">
        <w:rPr>
          <w:rFonts w:hint="cs"/>
          <w:rtl/>
          <w:lang w:bidi="fa-IR"/>
        </w:rPr>
        <w:t>:</w:t>
      </w:r>
    </w:p>
    <w:p w14:paraId="59F49CB2" w14:textId="77777777" w:rsidR="003F13CA" w:rsidRPr="0088165B" w:rsidRDefault="003F13CA" w:rsidP="0088165B">
      <w:pPr>
        <w:pStyle w:val="normal-que"/>
        <w:rPr>
          <w:rFonts w:cs="B Mitra"/>
          <w:b/>
          <w:bCs/>
          <w:sz w:val="20"/>
          <w:szCs w:val="20"/>
        </w:rPr>
      </w:pPr>
    </w:p>
    <w:p w14:paraId="182C40BE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74BC77F6" w14:textId="77777777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198175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D53086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57586B8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38BE291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23A647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52DFE2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07C09FE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292D949E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C5063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D44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C8A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C9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34EC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30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01ABF3AE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B4C6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32C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8470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5F0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FBC6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96F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32731E70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AFFB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EA8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8A281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164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D27BA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815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BD5E7E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36B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A76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44B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28E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B4D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00AA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4A849854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82DB7E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0CF5A50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6C83AA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7E2AD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AF8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220A4F30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49BC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6689276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C76DB0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FB5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1080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BCF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008C96CB" w14:textId="2CBC5340" w:rsidR="00202159" w:rsidRDefault="00202159" w:rsidP="0083608A">
      <w:pPr>
        <w:jc w:val="left"/>
        <w:rPr>
          <w:rFonts w:cs="B Nazanin"/>
          <w:rtl/>
        </w:rPr>
      </w:pPr>
    </w:p>
    <w:sectPr w:rsidR="00202159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E07B" w14:textId="77777777" w:rsidR="009022F0" w:rsidRDefault="009022F0">
      <w:r>
        <w:separator/>
      </w:r>
    </w:p>
    <w:p w14:paraId="65A3CF09" w14:textId="77777777" w:rsidR="009022F0" w:rsidRDefault="009022F0"/>
  </w:endnote>
  <w:endnote w:type="continuationSeparator" w:id="0">
    <w:p w14:paraId="3A1C47C2" w14:textId="77777777" w:rsidR="009022F0" w:rsidRDefault="009022F0">
      <w:r>
        <w:continuationSeparator/>
      </w:r>
    </w:p>
    <w:p w14:paraId="69F9A854" w14:textId="77777777" w:rsidR="009022F0" w:rsidRDefault="009022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4FCA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1251D8BE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AD1E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2DED205B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2CA2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A47D1" w14:textId="77777777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87E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40E21BDB" w14:textId="77777777" w:rsidR="00ED35CF" w:rsidRDefault="00ED35CF">
    <w:pPr>
      <w:pStyle w:val="Footer"/>
    </w:pPr>
  </w:p>
  <w:p w14:paraId="3D536F02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5771" w14:textId="77777777" w:rsidR="009022F0" w:rsidRDefault="009022F0">
      <w:r>
        <w:separator/>
      </w:r>
    </w:p>
    <w:p w14:paraId="64663C53" w14:textId="77777777" w:rsidR="009022F0" w:rsidRDefault="009022F0"/>
  </w:footnote>
  <w:footnote w:type="continuationSeparator" w:id="0">
    <w:p w14:paraId="4BD9E89E" w14:textId="77777777" w:rsidR="009022F0" w:rsidRDefault="009022F0">
      <w:r>
        <w:continuationSeparator/>
      </w:r>
    </w:p>
    <w:p w14:paraId="01BDE3FF" w14:textId="77777777" w:rsidR="009022F0" w:rsidRDefault="009022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F899493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5A5CA743" w14:textId="77777777" w:rsidR="00ED35CF" w:rsidRDefault="00ED35CF">
          <w:pPr>
            <w:pStyle w:val="Header"/>
          </w:pPr>
        </w:p>
      </w:tc>
    </w:tr>
  </w:tbl>
  <w:p w14:paraId="4C15A012" w14:textId="77777777" w:rsidR="00ED35CF" w:rsidRDefault="00ED35CF" w:rsidP="00D077E9">
    <w:pPr>
      <w:pStyle w:val="Header"/>
    </w:pPr>
  </w:p>
  <w:p w14:paraId="74AAB61E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616C4"/>
    <w:multiLevelType w:val="hybridMultilevel"/>
    <w:tmpl w:val="2778B5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0EF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C67AC"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3"/>
  </w:num>
  <w:num w:numId="5">
    <w:abstractNumId w:val="36"/>
  </w:num>
  <w:num w:numId="6">
    <w:abstractNumId w:val="15"/>
  </w:num>
  <w:num w:numId="7">
    <w:abstractNumId w:val="32"/>
  </w:num>
  <w:num w:numId="8">
    <w:abstractNumId w:val="37"/>
  </w:num>
  <w:num w:numId="9">
    <w:abstractNumId w:val="2"/>
  </w:num>
  <w:num w:numId="10">
    <w:abstractNumId w:val="27"/>
  </w:num>
  <w:num w:numId="11">
    <w:abstractNumId w:val="5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12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6"/>
  </w:num>
  <w:num w:numId="24">
    <w:abstractNumId w:val="8"/>
  </w:num>
  <w:num w:numId="25">
    <w:abstractNumId w:val="21"/>
  </w:num>
  <w:num w:numId="26">
    <w:abstractNumId w:val="34"/>
  </w:num>
  <w:num w:numId="27">
    <w:abstractNumId w:val="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35"/>
  </w:num>
  <w:num w:numId="34">
    <w:abstractNumId w:val="4"/>
  </w:num>
  <w:num w:numId="35">
    <w:abstractNumId w:val="28"/>
  </w:num>
  <w:num w:numId="36">
    <w:abstractNumId w:val="17"/>
  </w:num>
  <w:num w:numId="37">
    <w:abstractNumId w:val="29"/>
  </w:num>
  <w:num w:numId="38">
    <w:abstractNumId w:val="10"/>
  </w:num>
  <w:num w:numId="39">
    <w:abstractNumId w:val="1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B6"/>
    <w:rsid w:val="0002482E"/>
    <w:rsid w:val="00036677"/>
    <w:rsid w:val="00043B54"/>
    <w:rsid w:val="00050324"/>
    <w:rsid w:val="00067766"/>
    <w:rsid w:val="000818FB"/>
    <w:rsid w:val="000A0150"/>
    <w:rsid w:val="000B61B4"/>
    <w:rsid w:val="000E63C9"/>
    <w:rsid w:val="000F2DEB"/>
    <w:rsid w:val="000F62B8"/>
    <w:rsid w:val="00101A13"/>
    <w:rsid w:val="00105A62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C4BEA"/>
    <w:rsid w:val="001E71D4"/>
    <w:rsid w:val="001F2BC8"/>
    <w:rsid w:val="001F5F6B"/>
    <w:rsid w:val="00200A94"/>
    <w:rsid w:val="00202159"/>
    <w:rsid w:val="00243EBC"/>
    <w:rsid w:val="002444CD"/>
    <w:rsid w:val="00245D00"/>
    <w:rsid w:val="00246A35"/>
    <w:rsid w:val="00284348"/>
    <w:rsid w:val="002E4B73"/>
    <w:rsid w:val="002F51F5"/>
    <w:rsid w:val="00303EB7"/>
    <w:rsid w:val="00312137"/>
    <w:rsid w:val="00327263"/>
    <w:rsid w:val="00330359"/>
    <w:rsid w:val="00336434"/>
    <w:rsid w:val="0033762F"/>
    <w:rsid w:val="00366C7E"/>
    <w:rsid w:val="00383C52"/>
    <w:rsid w:val="00384EA3"/>
    <w:rsid w:val="003902FE"/>
    <w:rsid w:val="003A39A1"/>
    <w:rsid w:val="003C2191"/>
    <w:rsid w:val="003C5F94"/>
    <w:rsid w:val="003C6790"/>
    <w:rsid w:val="003D3863"/>
    <w:rsid w:val="003E53ED"/>
    <w:rsid w:val="003F13CA"/>
    <w:rsid w:val="00400139"/>
    <w:rsid w:val="004110DE"/>
    <w:rsid w:val="0043673D"/>
    <w:rsid w:val="0044085A"/>
    <w:rsid w:val="004626F3"/>
    <w:rsid w:val="004645D8"/>
    <w:rsid w:val="00480831"/>
    <w:rsid w:val="00486133"/>
    <w:rsid w:val="004A47D8"/>
    <w:rsid w:val="004B106C"/>
    <w:rsid w:val="004B21A5"/>
    <w:rsid w:val="004C771E"/>
    <w:rsid w:val="004E5DB5"/>
    <w:rsid w:val="005037F0"/>
    <w:rsid w:val="0051363D"/>
    <w:rsid w:val="00514335"/>
    <w:rsid w:val="0051587E"/>
    <w:rsid w:val="00516A86"/>
    <w:rsid w:val="00523B4E"/>
    <w:rsid w:val="005275F6"/>
    <w:rsid w:val="00541623"/>
    <w:rsid w:val="00572102"/>
    <w:rsid w:val="005B011F"/>
    <w:rsid w:val="005C5BE9"/>
    <w:rsid w:val="005C7636"/>
    <w:rsid w:val="005E64E1"/>
    <w:rsid w:val="005F01D6"/>
    <w:rsid w:val="005F1BB0"/>
    <w:rsid w:val="006016DA"/>
    <w:rsid w:val="00640810"/>
    <w:rsid w:val="0065683C"/>
    <w:rsid w:val="00656C4D"/>
    <w:rsid w:val="006649F6"/>
    <w:rsid w:val="00670AB6"/>
    <w:rsid w:val="00672ABB"/>
    <w:rsid w:val="006A2C13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1DB5"/>
    <w:rsid w:val="00783A34"/>
    <w:rsid w:val="00796121"/>
    <w:rsid w:val="007A2D52"/>
    <w:rsid w:val="007C6B52"/>
    <w:rsid w:val="007D16C5"/>
    <w:rsid w:val="007D73BC"/>
    <w:rsid w:val="007E54E0"/>
    <w:rsid w:val="007F120E"/>
    <w:rsid w:val="008012C4"/>
    <w:rsid w:val="0081540D"/>
    <w:rsid w:val="0083608A"/>
    <w:rsid w:val="00837885"/>
    <w:rsid w:val="008612CF"/>
    <w:rsid w:val="00862FE4"/>
    <w:rsid w:val="0086389A"/>
    <w:rsid w:val="00864516"/>
    <w:rsid w:val="0087605E"/>
    <w:rsid w:val="0088165B"/>
    <w:rsid w:val="00883BD2"/>
    <w:rsid w:val="008861B9"/>
    <w:rsid w:val="008B1FEE"/>
    <w:rsid w:val="008B4BB7"/>
    <w:rsid w:val="008C4F58"/>
    <w:rsid w:val="008D16A8"/>
    <w:rsid w:val="008D440F"/>
    <w:rsid w:val="008D706E"/>
    <w:rsid w:val="009022F0"/>
    <w:rsid w:val="00903C32"/>
    <w:rsid w:val="00916B16"/>
    <w:rsid w:val="009173B9"/>
    <w:rsid w:val="0093335D"/>
    <w:rsid w:val="0093613E"/>
    <w:rsid w:val="0094022C"/>
    <w:rsid w:val="00943026"/>
    <w:rsid w:val="009532FA"/>
    <w:rsid w:val="00966B81"/>
    <w:rsid w:val="00996BA3"/>
    <w:rsid w:val="009C7720"/>
    <w:rsid w:val="009E67B6"/>
    <w:rsid w:val="009F3A8C"/>
    <w:rsid w:val="00A06B55"/>
    <w:rsid w:val="00A143C3"/>
    <w:rsid w:val="00A14A67"/>
    <w:rsid w:val="00A15EF5"/>
    <w:rsid w:val="00A23AFA"/>
    <w:rsid w:val="00A31B3E"/>
    <w:rsid w:val="00A4750C"/>
    <w:rsid w:val="00A532F3"/>
    <w:rsid w:val="00A7173A"/>
    <w:rsid w:val="00A81244"/>
    <w:rsid w:val="00A8489E"/>
    <w:rsid w:val="00AC29F3"/>
    <w:rsid w:val="00AF4D71"/>
    <w:rsid w:val="00AF6ECA"/>
    <w:rsid w:val="00B231E5"/>
    <w:rsid w:val="00B272CE"/>
    <w:rsid w:val="00B515F5"/>
    <w:rsid w:val="00B66ABF"/>
    <w:rsid w:val="00B72BC1"/>
    <w:rsid w:val="00B773CC"/>
    <w:rsid w:val="00B8569E"/>
    <w:rsid w:val="00B8665F"/>
    <w:rsid w:val="00B942FD"/>
    <w:rsid w:val="00BB3E68"/>
    <w:rsid w:val="00BC0B79"/>
    <w:rsid w:val="00BF23FC"/>
    <w:rsid w:val="00BF3D3A"/>
    <w:rsid w:val="00C02B87"/>
    <w:rsid w:val="00C15393"/>
    <w:rsid w:val="00C4086D"/>
    <w:rsid w:val="00C72453"/>
    <w:rsid w:val="00C82227"/>
    <w:rsid w:val="00C8391C"/>
    <w:rsid w:val="00CA1896"/>
    <w:rsid w:val="00CA320B"/>
    <w:rsid w:val="00CB2E46"/>
    <w:rsid w:val="00CB48C1"/>
    <w:rsid w:val="00CB5B28"/>
    <w:rsid w:val="00CD6592"/>
    <w:rsid w:val="00CE0120"/>
    <w:rsid w:val="00CF23B2"/>
    <w:rsid w:val="00CF5371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331C"/>
    <w:rsid w:val="00DC24B6"/>
    <w:rsid w:val="00DD152F"/>
    <w:rsid w:val="00DE213F"/>
    <w:rsid w:val="00DF027C"/>
    <w:rsid w:val="00DF36EC"/>
    <w:rsid w:val="00E00A32"/>
    <w:rsid w:val="00E22ACD"/>
    <w:rsid w:val="00E302F9"/>
    <w:rsid w:val="00E57478"/>
    <w:rsid w:val="00E620B0"/>
    <w:rsid w:val="00E67218"/>
    <w:rsid w:val="00E71BFB"/>
    <w:rsid w:val="00E81B40"/>
    <w:rsid w:val="00E86B5C"/>
    <w:rsid w:val="00EB15F5"/>
    <w:rsid w:val="00ED35CF"/>
    <w:rsid w:val="00EF555B"/>
    <w:rsid w:val="00EF7D86"/>
    <w:rsid w:val="00F027BB"/>
    <w:rsid w:val="00F076AF"/>
    <w:rsid w:val="00F11DCF"/>
    <w:rsid w:val="00F162EA"/>
    <w:rsid w:val="00F52D27"/>
    <w:rsid w:val="00F6597D"/>
    <w:rsid w:val="00F67119"/>
    <w:rsid w:val="00F82DD3"/>
    <w:rsid w:val="00F83527"/>
    <w:rsid w:val="00FB05F7"/>
    <w:rsid w:val="00FD583F"/>
    <w:rsid w:val="00FD7488"/>
    <w:rsid w:val="00FE4E10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C02992"/>
  <w15:docId w15:val="{7857970D-654F-46E1-AAE7-C576F2F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10"/>
    <w:rsid w:val="00041056"/>
    <w:rsid w:val="00093B97"/>
    <w:rsid w:val="000B6816"/>
    <w:rsid w:val="00190196"/>
    <w:rsid w:val="001904D8"/>
    <w:rsid w:val="001F31B9"/>
    <w:rsid w:val="00317510"/>
    <w:rsid w:val="003246C7"/>
    <w:rsid w:val="003A6366"/>
    <w:rsid w:val="003A670F"/>
    <w:rsid w:val="00470B85"/>
    <w:rsid w:val="00481A47"/>
    <w:rsid w:val="004E448D"/>
    <w:rsid w:val="005663F1"/>
    <w:rsid w:val="005C2B28"/>
    <w:rsid w:val="00602A87"/>
    <w:rsid w:val="006B67A5"/>
    <w:rsid w:val="006C6E74"/>
    <w:rsid w:val="006D13C5"/>
    <w:rsid w:val="006D49AA"/>
    <w:rsid w:val="008A2A21"/>
    <w:rsid w:val="00934304"/>
    <w:rsid w:val="009E0D6E"/>
    <w:rsid w:val="00A233B4"/>
    <w:rsid w:val="00A84F68"/>
    <w:rsid w:val="00AC3870"/>
    <w:rsid w:val="00B93845"/>
    <w:rsid w:val="00BA4B61"/>
    <w:rsid w:val="00C241CB"/>
    <w:rsid w:val="00D2136C"/>
    <w:rsid w:val="00DA380A"/>
    <w:rsid w:val="00DE0414"/>
    <w:rsid w:val="00E86595"/>
    <w:rsid w:val="00EA4711"/>
    <w:rsid w:val="00EB4D71"/>
    <w:rsid w:val="00EF499A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7368-1896-4BE3-9720-F1C4A3D0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62</TotalTime>
  <Pages>10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keywords/>
  <cp:lastModifiedBy>Shahrzad Bhrz</cp:lastModifiedBy>
  <cp:revision>20</cp:revision>
  <cp:lastPrinted>2020-06-02T04:49:00Z</cp:lastPrinted>
  <dcterms:created xsi:type="dcterms:W3CDTF">2020-11-28T10:02:00Z</dcterms:created>
  <dcterms:modified xsi:type="dcterms:W3CDTF">2021-08-10T04:45:00Z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