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F41063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B5ABE8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074134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9668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074134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5CAA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425A5A4E" w:rsidR="008D16A8" w:rsidRPr="008D16A8" w:rsidRDefault="00672ABB" w:rsidP="00DA3DD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DA3DD7">
        <w:rPr>
          <w:rFonts w:cs="B Nazanin"/>
          <w:b w:val="0"/>
          <w:bCs/>
          <w:color w:val="auto"/>
          <w:sz w:val="28"/>
          <w:szCs w:val="26"/>
        </w:rPr>
        <w:t>25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D753D8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تیر</w:t>
      </w:r>
      <w:r w:rsidR="009F061D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  <w:bookmarkStart w:id="0" w:name="_GoBack"/>
            <w:bookmarkEnd w:id="0"/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7F3028" w:rsidRPr="003F13CA" w14:paraId="3F243054" w14:textId="77777777" w:rsidTr="004B6AFD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F65737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F65737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DA3DD7" w:rsidRPr="003F13CA" w14:paraId="6FAEF556" w14:textId="77777777" w:rsidTr="00DA3DD7">
        <w:trPr>
          <w:cantSplit/>
          <w:trHeight w:val="987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5EDD94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</w:tcPr>
          <w:p w14:paraId="54677984" w14:textId="6793B118" w:rsidR="00DA3DD7" w:rsidRPr="00DA3DD7" w:rsidRDefault="00DA3DD7" w:rsidP="00DA3DD7">
            <w:pPr>
              <w:tabs>
                <w:tab w:val="right" w:pos="720"/>
                <w:tab w:val="right" w:pos="990"/>
              </w:tabs>
              <w:spacing w:line="360" w:lineRule="auto"/>
              <w:ind w:left="270"/>
              <w:jc w:val="left"/>
              <w:rPr>
                <w:rFonts w:asciiTheme="minorHAnsi" w:hAnsiTheme="minorHAnsi"/>
              </w:rPr>
            </w:pPr>
            <w:r w:rsidRPr="00DA3DD7">
              <w:rPr>
                <w:rFonts w:cs="B Nazanin" w:hint="eastAsia"/>
                <w:rtl/>
              </w:rPr>
              <w:t>طراح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مکان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ک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عملگر</w:t>
            </w:r>
            <w:r w:rsidRPr="00DA3DD7">
              <w:rPr>
                <w:rFonts w:cs="B Nazanin"/>
                <w:rtl/>
              </w:rPr>
              <w:t xml:space="preserve"> مورداستفاده </w:t>
            </w:r>
            <w:r w:rsidRPr="00DA3DD7">
              <w:rPr>
                <w:rFonts w:cs="B Nazanin" w:hint="eastAsia"/>
                <w:rtl/>
              </w:rPr>
              <w:t>در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ربات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برا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کم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کردن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حجم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و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عرض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ربات</w:t>
            </w:r>
            <w:r w:rsidRPr="00DA3DD7">
              <w:rPr>
                <w:rFonts w:cs="B Nazanin"/>
                <w:rtl/>
              </w:rPr>
              <w:t xml:space="preserve"> به‌صورت 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کپارچه</w:t>
            </w:r>
            <w:r w:rsidRPr="00DA3DD7">
              <w:rPr>
                <w:rFonts w:cs="B Nazanin" w:hint="cs"/>
                <w:rtl/>
              </w:rPr>
              <w:t xml:space="preserve">، شامل </w:t>
            </w:r>
            <w:r w:rsidRPr="00DA3DD7">
              <w:rPr>
                <w:rFonts w:cs="B Nazanin"/>
                <w:rtl/>
              </w:rPr>
              <w:t>نقشه‌ها</w:t>
            </w:r>
            <w:r w:rsidRPr="00DA3DD7">
              <w:rPr>
                <w:rFonts w:cs="B Nazanin" w:hint="cs"/>
                <w:rtl/>
              </w:rPr>
              <w:t xml:space="preserve"> و همچنین نکات مهم در طراحی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0AD955F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E481DE0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7358ABB8" w14:textId="77777777" w:rsidTr="00DA3DD7">
        <w:trPr>
          <w:cantSplit/>
          <w:trHeight w:val="43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06D1B7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</w:tcPr>
          <w:p w14:paraId="6EA81B7D" w14:textId="77307A22" w:rsidR="00DA3DD7" w:rsidRPr="00DA3DD7" w:rsidRDefault="00DA3DD7" w:rsidP="00DA3DD7">
            <w:pPr>
              <w:spacing w:line="360" w:lineRule="auto"/>
              <w:ind w:left="360"/>
              <w:rPr>
                <w:rtl/>
              </w:rPr>
            </w:pPr>
            <w:r w:rsidRPr="00DA3DD7">
              <w:rPr>
                <w:rFonts w:cs="B Nazanin" w:hint="eastAsia"/>
                <w:rtl/>
              </w:rPr>
              <w:t>ارائه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نقشه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شمات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ک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و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مونتاژ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بردها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قدرت،</w:t>
            </w:r>
            <w:r w:rsidRPr="00DA3DD7">
              <w:rPr>
                <w:rFonts w:cs="B Nazanin"/>
                <w:rtl/>
              </w:rPr>
              <w:t xml:space="preserve"> راه‌انداز </w:t>
            </w:r>
            <w:r w:rsidRPr="00DA3DD7">
              <w:rPr>
                <w:rFonts w:cs="B Nazanin" w:hint="eastAsia"/>
                <w:rtl/>
              </w:rPr>
              <w:t>و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کنترل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ربات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در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ابعاد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حداقل</w:t>
            </w:r>
            <w:r w:rsidRPr="00DA3DD7">
              <w:rPr>
                <w:rFonts w:cs="B Nazanin" w:hint="cs"/>
                <w:rtl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2338B96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E7ED906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7689177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BC0AB4E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</w:tcPr>
          <w:p w14:paraId="197893C0" w14:textId="02E5981A" w:rsidR="00DA3DD7" w:rsidRPr="00DA3DD7" w:rsidRDefault="00DA3DD7" w:rsidP="00DA3DD7">
            <w:pPr>
              <w:spacing w:after="200" w:line="276" w:lineRule="auto"/>
              <w:ind w:left="360"/>
              <w:rPr>
                <w:rtl/>
              </w:rPr>
            </w:pPr>
            <w:r w:rsidRPr="00DA3DD7">
              <w:rPr>
                <w:rFonts w:cs="B Nazanin" w:hint="cs"/>
                <w:rtl/>
              </w:rPr>
              <w:t xml:space="preserve">اجرای </w:t>
            </w:r>
            <w:r w:rsidRPr="00DA3DD7">
              <w:rPr>
                <w:rFonts w:cs="B Nazanin"/>
                <w:rtl/>
              </w:rPr>
              <w:t>سخت‌افزار</w:t>
            </w:r>
            <w:r w:rsidRPr="00DA3DD7">
              <w:rPr>
                <w:rFonts w:cs="B Nazanin" w:hint="cs"/>
                <w:rtl/>
              </w:rPr>
              <w:t>ی بردهای فوق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1C8DA02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1604D7A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50D3B7D3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456EBE8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</w:tcPr>
          <w:p w14:paraId="15A4E080" w14:textId="15F06329" w:rsidR="00DA3DD7" w:rsidRPr="00DA3DD7" w:rsidRDefault="00DA3DD7" w:rsidP="00DA3DD7">
            <w:pPr>
              <w:spacing w:line="360" w:lineRule="auto"/>
              <w:ind w:left="360"/>
              <w:rPr>
                <w:rFonts w:asciiTheme="majorBidi" w:hAnsiTheme="majorBidi" w:cs="B Nazanin"/>
                <w:rtl/>
              </w:rPr>
            </w:pPr>
            <w:r w:rsidRPr="00DA3DD7">
              <w:rPr>
                <w:rFonts w:cs="B Nazanin" w:hint="eastAsia"/>
                <w:rtl/>
              </w:rPr>
              <w:t>ارائه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طراح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سخت‌افزار </w:t>
            </w:r>
            <w:r w:rsidRPr="00DA3DD7">
              <w:rPr>
                <w:rFonts w:cs="B Nazanin" w:hint="eastAsia"/>
                <w:rtl/>
              </w:rPr>
              <w:t>در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قالب</w:t>
            </w:r>
            <w:r w:rsidRPr="00DA3DD7">
              <w:rPr>
                <w:rFonts w:cs="B Nazanin"/>
                <w:rtl/>
              </w:rPr>
              <w:t xml:space="preserve"> مچ‌بند</w:t>
            </w:r>
            <w:r w:rsidRPr="00DA3DD7">
              <w:rPr>
                <w:rFonts w:cs="B Nazanin" w:hint="eastAsia"/>
                <w:rtl/>
              </w:rPr>
              <w:t>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عصا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ا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واکر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هوشمند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برا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ارسال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دستورات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و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کنترل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ربات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توسط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توان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ا</w:t>
            </w:r>
            <w:r w:rsidRPr="00DA3DD7">
              <w:rPr>
                <w:rFonts w:cs="B Nazanin" w:hint="cs"/>
                <w:rtl/>
              </w:rPr>
              <w:t>ب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1455155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B4E2AFC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EEE790E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53FEEEB" w14:textId="77777777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8354" w:type="dxa"/>
            <w:shd w:val="clear" w:color="auto" w:fill="auto"/>
          </w:tcPr>
          <w:p w14:paraId="60BDA255" w14:textId="50E312A0" w:rsidR="00DA3DD7" w:rsidRPr="00DA3DD7" w:rsidRDefault="00DA3DD7" w:rsidP="00DA3DD7">
            <w:pPr>
              <w:rPr>
                <w:rFonts w:asciiTheme="majorBidi" w:hAnsiTheme="majorBidi" w:cs="B Nazanin"/>
              </w:rPr>
            </w:pPr>
            <w:r w:rsidRPr="00DA3DD7">
              <w:rPr>
                <w:rFonts w:cs="B Nazanin" w:hint="eastAsia"/>
                <w:rtl/>
              </w:rPr>
              <w:t>ارائه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طراح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سخت‌افزار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cs"/>
                <w:rtl/>
              </w:rPr>
              <w:t xml:space="preserve">سیستم </w:t>
            </w:r>
            <w:r w:rsidRPr="00DA3DD7">
              <w:rPr>
                <w:rFonts w:cs="B Nazanin" w:hint="eastAsia"/>
                <w:rtl/>
              </w:rPr>
              <w:t>کنترل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ربات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مبتن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بر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م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کروکنترلر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asciiTheme="minorHAnsi" w:hAnsiTheme="minorHAnsi" w:cstheme="minorHAnsi"/>
                <w:bCs/>
              </w:rPr>
              <w:t>stmf429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6098579" w14:textId="0EA76C72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65250B2" w14:textId="77777777" w:rsidR="00DA3DD7" w:rsidRPr="003F13CA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05B5985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CAF24C" w14:textId="0648D77E" w:rsidR="00DA3DD7" w:rsidRPr="00ED5A62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354" w:type="dxa"/>
            <w:shd w:val="clear" w:color="auto" w:fill="auto"/>
          </w:tcPr>
          <w:p w14:paraId="06BE4786" w14:textId="324E6A1B" w:rsidR="00DA3DD7" w:rsidRPr="00DA3DD7" w:rsidRDefault="00DA3DD7" w:rsidP="00DA3DD7">
            <w:pPr>
              <w:rPr>
                <w:rFonts w:asciiTheme="majorBidi" w:hAnsiTheme="majorBidi" w:cs="B Nazanin" w:hint="cs"/>
                <w:rtl/>
              </w:rPr>
            </w:pPr>
            <w:r w:rsidRPr="00DA3DD7">
              <w:rPr>
                <w:rFonts w:cs="B Nazanin" w:hint="cs"/>
                <w:rtl/>
              </w:rPr>
              <w:t xml:space="preserve">ساخت </w:t>
            </w:r>
            <w:r w:rsidRPr="00DA3DD7">
              <w:rPr>
                <w:rFonts w:cs="B Nazanin" w:hint="eastAsia"/>
                <w:rtl/>
              </w:rPr>
              <w:t>نمونه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 w:hint="eastAsia"/>
                <w:rtl/>
              </w:rPr>
              <w:t>اول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ه</w:t>
            </w:r>
            <w:r w:rsidRPr="00DA3DD7">
              <w:rPr>
                <w:rFonts w:cs="B Nazanin" w:hint="cs"/>
                <w:rtl/>
              </w:rPr>
              <w:t xml:space="preserve"> (پروتوتایپ)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0728683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CCA812C" w14:textId="35E0E602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7421096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FCA563F" w14:textId="71AA6C4A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667B14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C4C3D2D" w14:textId="33099337" w:rsidR="00DA3DD7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4" w:type="dxa"/>
            <w:shd w:val="clear" w:color="auto" w:fill="auto"/>
          </w:tcPr>
          <w:p w14:paraId="23D3B546" w14:textId="7CA3D7C1" w:rsidR="00DA3DD7" w:rsidRPr="00DA3DD7" w:rsidRDefault="00DA3DD7" w:rsidP="00DA3DD7">
            <w:pPr>
              <w:rPr>
                <w:rFonts w:cs="B Nazanin" w:hint="cs"/>
                <w:rtl/>
              </w:rPr>
            </w:pPr>
            <w:r w:rsidRPr="00DA3DD7">
              <w:rPr>
                <w:rFonts w:cs="B Nazanin" w:hint="cs"/>
                <w:rtl/>
              </w:rPr>
              <w:t>جرم نهایی دستگاه حداکثر 25 کیلوگرم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789217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0BDE14AD" w14:textId="130F40C5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1049247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1CBE6F2" w14:textId="4F84AC28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3008E6A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BC6E1ED" w14:textId="11618052" w:rsidR="00DA3DD7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4" w:type="dxa"/>
            <w:shd w:val="clear" w:color="auto" w:fill="auto"/>
          </w:tcPr>
          <w:p w14:paraId="37D61398" w14:textId="349913C1" w:rsidR="00DA3DD7" w:rsidRPr="00DA3DD7" w:rsidRDefault="00DA3DD7" w:rsidP="00DA3DD7">
            <w:pPr>
              <w:rPr>
                <w:rFonts w:cs="B Nazanin" w:hint="cs"/>
                <w:rtl/>
              </w:rPr>
            </w:pPr>
            <w:r w:rsidRPr="00DA3DD7">
              <w:rPr>
                <w:rFonts w:cs="B Nazanin" w:hint="cs"/>
                <w:rtl/>
              </w:rPr>
              <w:t>تحمل جرم بیمار حداکثر 100 کیلوگرم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039881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ABA8789" w14:textId="2267BCF0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7107599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0EE5A07" w14:textId="277BB735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0C85CD02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8D46C4E" w14:textId="64848D5F" w:rsidR="00DA3DD7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4" w:type="dxa"/>
            <w:shd w:val="clear" w:color="auto" w:fill="auto"/>
          </w:tcPr>
          <w:p w14:paraId="484BC427" w14:textId="6F97AAB4" w:rsidR="00DA3DD7" w:rsidRPr="00DA3DD7" w:rsidRDefault="00DA3DD7" w:rsidP="00DA3DD7">
            <w:pPr>
              <w:rPr>
                <w:rFonts w:cs="B Nazanin" w:hint="cs"/>
                <w:rtl/>
              </w:rPr>
            </w:pPr>
            <w:r w:rsidRPr="00DA3DD7">
              <w:rPr>
                <w:rFonts w:cs="B Nazanin" w:hint="cs"/>
                <w:rtl/>
              </w:rPr>
              <w:t xml:space="preserve">قابلیت تنظیم برای قد بیماران از 150 الی 190 </w:t>
            </w:r>
            <w:r w:rsidRPr="00DA3DD7">
              <w:rPr>
                <w:rFonts w:cs="B Nazanin"/>
                <w:rtl/>
              </w:rPr>
              <w:t>سانت</w:t>
            </w:r>
            <w:r w:rsidRPr="00DA3DD7">
              <w:rPr>
                <w:rFonts w:cs="B Nazanin" w:hint="cs"/>
                <w:rtl/>
              </w:rPr>
              <w:t>ی‌</w:t>
            </w:r>
            <w:r w:rsidRPr="00DA3DD7">
              <w:rPr>
                <w:rFonts w:cs="B Nazanin" w:hint="eastAsia"/>
                <w:rtl/>
              </w:rPr>
              <w:t>متر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60433469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1DB0E184" w14:textId="6F9046B0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277143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C83429" w14:textId="4F7EC524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3BEA23F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F2B6A06" w14:textId="4C306F92" w:rsidR="00DA3DD7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4" w:type="dxa"/>
            <w:shd w:val="clear" w:color="auto" w:fill="auto"/>
          </w:tcPr>
          <w:p w14:paraId="2F8F4458" w14:textId="287CA232" w:rsidR="00DA3DD7" w:rsidRPr="00DA3DD7" w:rsidRDefault="00DA3DD7" w:rsidP="00DA3DD7">
            <w:pPr>
              <w:rPr>
                <w:rFonts w:cs="B Nazanin" w:hint="cs"/>
                <w:rtl/>
              </w:rPr>
            </w:pPr>
            <w:r w:rsidRPr="00DA3DD7">
              <w:rPr>
                <w:rFonts w:cs="B Nazanin" w:hint="cs"/>
                <w:rtl/>
              </w:rPr>
              <w:t>مداومت عملکرد باتری 1.5 ساعت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6990028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63DA77B" w14:textId="4A7B0919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64855959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64EE669" w14:textId="00391131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633C37DC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FFA4049" w14:textId="793509C1" w:rsidR="00DA3DD7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4" w:type="dxa"/>
            <w:shd w:val="clear" w:color="auto" w:fill="auto"/>
          </w:tcPr>
          <w:p w14:paraId="6E8123C2" w14:textId="15A66BB4" w:rsidR="00DA3DD7" w:rsidRPr="00DA3DD7" w:rsidRDefault="00DA3DD7" w:rsidP="00DA3DD7">
            <w:pPr>
              <w:rPr>
                <w:rFonts w:cs="B Nazanin" w:hint="cs"/>
                <w:rtl/>
              </w:rPr>
            </w:pPr>
            <w:r w:rsidRPr="00DA3DD7">
              <w:rPr>
                <w:rFonts w:cs="B Nazanin"/>
                <w:rtl/>
              </w:rPr>
              <w:t>ب</w:t>
            </w:r>
            <w:r w:rsidRPr="00DA3DD7">
              <w:rPr>
                <w:rFonts w:cs="B Nazanin" w:hint="cs"/>
                <w:rtl/>
              </w:rPr>
              <w:t>ی</w:t>
            </w:r>
            <w:r w:rsidRPr="00DA3DD7">
              <w:rPr>
                <w:rFonts w:cs="B Nazanin" w:hint="eastAsia"/>
                <w:rtl/>
              </w:rPr>
              <w:t>رون‌زدگ</w:t>
            </w:r>
            <w:r w:rsidRPr="00DA3DD7">
              <w:rPr>
                <w:rFonts w:cs="B Nazanin" w:hint="cs"/>
                <w:rtl/>
              </w:rPr>
              <w:t xml:space="preserve">ی حداکثر از طرفین </w:t>
            </w:r>
            <w:r w:rsidRPr="00DA3DD7">
              <w:rPr>
                <w:rFonts w:cs="B Nazanin"/>
                <w:rtl/>
              </w:rPr>
              <w:t>پا</w:t>
            </w:r>
            <w:r w:rsidRPr="00DA3DD7">
              <w:rPr>
                <w:rFonts w:cs="B Nazanin" w:hint="cs"/>
                <w:rtl/>
              </w:rPr>
              <w:t>یی</w:t>
            </w:r>
            <w:r w:rsidRPr="00DA3DD7">
              <w:rPr>
                <w:rFonts w:cs="B Nazanin" w:hint="eastAsia"/>
                <w:rtl/>
              </w:rPr>
              <w:t>ن‌تنه</w:t>
            </w:r>
            <w:r w:rsidRPr="00DA3DD7">
              <w:rPr>
                <w:rFonts w:cs="B Nazanin" w:hint="cs"/>
                <w:rtl/>
              </w:rPr>
              <w:t>: هر طرف</w:t>
            </w:r>
            <w:r w:rsidRPr="00DA3DD7">
              <w:rPr>
                <w:rFonts w:cs="B Nazanin" w:hint="cs"/>
                <w:rtl/>
              </w:rPr>
              <w:t xml:space="preserve"> </w:t>
            </w:r>
            <w:r w:rsidRPr="00DA3DD7">
              <w:rPr>
                <w:rFonts w:cs="B Nazanin" w:hint="cs"/>
                <w:rtl/>
              </w:rPr>
              <w:t xml:space="preserve"> </w:t>
            </w:r>
            <w:r w:rsidRPr="00DA3DD7">
              <w:rPr>
                <w:rFonts w:cs="B Nazanin"/>
                <w:bCs/>
              </w:rPr>
              <w:t>CM</w:t>
            </w:r>
            <w:r w:rsidRPr="00DA3DD7">
              <w:rPr>
                <w:rFonts w:cs="B Nazanin"/>
                <w:rtl/>
              </w:rPr>
              <w:t>10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5337294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B45B166" w14:textId="5B8C9DCD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6055034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BB393DB" w14:textId="67920D97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77D6B2F6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A241353" w14:textId="02C42987" w:rsidR="00DA3DD7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354" w:type="dxa"/>
            <w:shd w:val="clear" w:color="auto" w:fill="auto"/>
          </w:tcPr>
          <w:p w14:paraId="55064DFD" w14:textId="2C7EA771" w:rsidR="00DA3DD7" w:rsidRPr="00DA3DD7" w:rsidRDefault="00DA3DD7" w:rsidP="00DA3DD7">
            <w:pPr>
              <w:rPr>
                <w:rFonts w:cs="B Nazanin" w:hint="cs"/>
                <w:rtl/>
              </w:rPr>
            </w:pPr>
            <w:r w:rsidRPr="00DA3DD7">
              <w:rPr>
                <w:rFonts w:cs="B Nazanin" w:hint="cs"/>
                <w:rtl/>
              </w:rPr>
              <w:t xml:space="preserve">حداکثر ضخامت جعبه پشت </w:t>
            </w:r>
            <w:r w:rsidRPr="00DA3DD7">
              <w:rPr>
                <w:rFonts w:cs="B Nazanin"/>
                <w:rtl/>
              </w:rPr>
              <w:t>(بک پک):</w:t>
            </w:r>
            <w:r w:rsidRPr="00DA3DD7">
              <w:rPr>
                <w:rFonts w:cs="B Nazanin" w:hint="cs"/>
                <w:rtl/>
              </w:rPr>
              <w:t xml:space="preserve"> </w:t>
            </w:r>
            <w:r w:rsidRPr="00DA3DD7">
              <w:rPr>
                <w:rFonts w:cs="B Nazanin"/>
                <w:rtl/>
              </w:rPr>
              <w:t xml:space="preserve"> </w:t>
            </w:r>
            <w:r w:rsidRPr="00DA3DD7">
              <w:rPr>
                <w:rFonts w:cs="B Nazanin"/>
                <w:bCs/>
              </w:rPr>
              <w:t>CM</w:t>
            </w:r>
            <w:r w:rsidRPr="00DA3DD7">
              <w:rPr>
                <w:rFonts w:cs="B Nazanin"/>
                <w:rtl/>
              </w:rPr>
              <w:t>6</w:t>
            </w:r>
            <w:r w:rsidRPr="00DA3DD7">
              <w:rPr>
                <w:rFonts w:cs="B Nazanin" w:hint="cs"/>
                <w:rtl/>
              </w:rPr>
              <w:t xml:space="preserve"> (جعبه پشتی محل قرار گرفتن باتری، سیستم کنترلی و مدارهای الکتریکی و الکترونیکی است که کاربر مانند </w:t>
            </w:r>
            <w:r w:rsidRPr="00DA3DD7">
              <w:rPr>
                <w:rFonts w:cs="B Nazanin"/>
                <w:rtl/>
              </w:rPr>
              <w:t>کوله‌پشت</w:t>
            </w:r>
            <w:r w:rsidRPr="00DA3DD7">
              <w:rPr>
                <w:rFonts w:cs="B Nazanin" w:hint="cs"/>
                <w:rtl/>
              </w:rPr>
              <w:t xml:space="preserve">ی از آن استفاده </w:t>
            </w:r>
            <w:r w:rsidRPr="00DA3DD7">
              <w:rPr>
                <w:rFonts w:cs="B Nazanin"/>
                <w:rtl/>
              </w:rPr>
              <w:t>م</w:t>
            </w:r>
            <w:r w:rsidRPr="00DA3DD7">
              <w:rPr>
                <w:rFonts w:cs="B Nazanin" w:hint="cs"/>
                <w:rtl/>
              </w:rPr>
              <w:t>ی‌</w:t>
            </w:r>
            <w:r w:rsidRPr="00DA3DD7">
              <w:rPr>
                <w:rFonts w:cs="B Nazanin" w:hint="eastAsia"/>
                <w:rtl/>
              </w:rPr>
              <w:t>کند</w:t>
            </w:r>
            <w:r w:rsidRPr="00DA3DD7">
              <w:rPr>
                <w:rFonts w:cs="B Nazanin" w:hint="cs"/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6761259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DEAC00B" w14:textId="61390995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2559275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1D65DBB" w14:textId="7EA90598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A3DD7" w:rsidRPr="003F13CA" w14:paraId="4E5FC45D" w14:textId="77777777" w:rsidTr="00F704D9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A1D770E" w14:textId="3A79CFA0" w:rsidR="00DA3DD7" w:rsidRDefault="00DA3DD7" w:rsidP="00DA3DD7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8354" w:type="dxa"/>
            <w:shd w:val="clear" w:color="auto" w:fill="auto"/>
          </w:tcPr>
          <w:p w14:paraId="676D2C20" w14:textId="736570D4" w:rsidR="00DA3DD7" w:rsidRPr="00DA3DD7" w:rsidRDefault="00DA3DD7" w:rsidP="00DA3DD7">
            <w:pPr>
              <w:rPr>
                <w:rFonts w:cs="B Nazanin" w:hint="cs"/>
                <w:rtl/>
              </w:rPr>
            </w:pPr>
            <w:r w:rsidRPr="00DA3DD7">
              <w:rPr>
                <w:rFonts w:cs="B Nazanin" w:hint="cs"/>
                <w:rtl/>
              </w:rPr>
              <w:t xml:space="preserve">تخمین قیمت </w:t>
            </w:r>
            <w:r w:rsidRPr="00DA3DD7">
              <w:rPr>
                <w:rFonts w:cs="B Nazanin"/>
                <w:rtl/>
              </w:rPr>
              <w:t>تمام‌شده</w:t>
            </w:r>
            <w:r w:rsidRPr="00DA3DD7">
              <w:rPr>
                <w:rFonts w:cs="B Nazanin" w:hint="cs"/>
                <w:rtl/>
              </w:rPr>
              <w:t xml:space="preserve"> با روش</w:t>
            </w:r>
            <w:r w:rsidRPr="00DA3DD7">
              <w:rPr>
                <w:rFonts w:cs="B Nazanin" w:hint="eastAsia"/>
                <w:rtl/>
              </w:rPr>
              <w:t>‌</w:t>
            </w:r>
            <w:r w:rsidRPr="00DA3DD7">
              <w:rPr>
                <w:rFonts w:cs="B Nazanin" w:hint="cs"/>
                <w:rtl/>
              </w:rPr>
              <w:t>های ساخت پیشنهادی، دربازه 150 میلیون تومان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78785188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242B1DF" w14:textId="174833DB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97914723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3AEA795" w14:textId="0719F067" w:rsidR="00DA3DD7" w:rsidRDefault="00DA3DD7" w:rsidP="00DA3DD7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BACD5" w14:textId="77777777" w:rsidR="00074134" w:rsidRDefault="00074134">
      <w:r>
        <w:separator/>
      </w:r>
    </w:p>
    <w:p w14:paraId="577231EE" w14:textId="77777777" w:rsidR="00074134" w:rsidRDefault="00074134"/>
  </w:endnote>
  <w:endnote w:type="continuationSeparator" w:id="0">
    <w:p w14:paraId="395BB826" w14:textId="77777777" w:rsidR="00074134" w:rsidRDefault="00074134">
      <w:r>
        <w:continuationSeparator/>
      </w:r>
    </w:p>
    <w:p w14:paraId="0EB45855" w14:textId="77777777" w:rsidR="00074134" w:rsidRDefault="00074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DD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56112" w14:textId="77777777" w:rsidR="00074134" w:rsidRDefault="00074134">
      <w:r>
        <w:separator/>
      </w:r>
    </w:p>
    <w:p w14:paraId="4F29A21D" w14:textId="77777777" w:rsidR="00074134" w:rsidRDefault="00074134"/>
  </w:footnote>
  <w:footnote w:type="continuationSeparator" w:id="0">
    <w:p w14:paraId="438E8854" w14:textId="77777777" w:rsidR="00074134" w:rsidRDefault="00074134">
      <w:r>
        <w:continuationSeparator/>
      </w:r>
    </w:p>
    <w:p w14:paraId="4E10C83F" w14:textId="77777777" w:rsidR="00074134" w:rsidRDefault="000741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4C92"/>
    <w:rsid w:val="00DD152F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2F95-E0B1-4EE3-86F0-EA2747D5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139</TotalTime>
  <Pages>10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Microsoft account</cp:lastModifiedBy>
  <cp:revision>42</cp:revision>
  <cp:lastPrinted>2020-06-02T04:49:00Z</cp:lastPrinted>
  <dcterms:created xsi:type="dcterms:W3CDTF">2020-10-11T12:09:00Z</dcterms:created>
  <dcterms:modified xsi:type="dcterms:W3CDTF">2021-06-12T11:13:00Z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