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720CD" w14:textId="043F4A45" w:rsidR="00307DCE" w:rsidRDefault="00B90173" w:rsidP="00B90173">
      <w:pPr>
        <w:bidi/>
        <w:spacing w:after="0"/>
        <w:jc w:val="center"/>
        <w:rPr>
          <w:rFonts w:cs="B Nazanin"/>
          <w:sz w:val="20"/>
          <w:szCs w:val="20"/>
          <w:rtl/>
          <w:lang w:bidi="fa-IR"/>
        </w:rPr>
      </w:pPr>
      <w:r w:rsidRPr="00B90173">
        <w:rPr>
          <w:rFonts w:cs="B Nazanin" w:hint="cs"/>
          <w:sz w:val="20"/>
          <w:szCs w:val="20"/>
          <w:rtl/>
          <w:lang w:bidi="fa-IR"/>
        </w:rPr>
        <w:t>بسمه تعالی</w:t>
      </w:r>
    </w:p>
    <w:p w14:paraId="0B10EAD3" w14:textId="77777777" w:rsidR="00B90173" w:rsidRPr="00F12CCB" w:rsidRDefault="00B90173" w:rsidP="00B90173">
      <w:pPr>
        <w:bidi/>
        <w:spacing w:after="0"/>
        <w:jc w:val="center"/>
        <w:rPr>
          <w:rFonts w:cs="B Nazanin"/>
          <w:color w:val="0070C0"/>
          <w:sz w:val="20"/>
          <w:szCs w:val="20"/>
          <w:rtl/>
          <w:lang w:bidi="fa-IR"/>
        </w:rPr>
      </w:pPr>
    </w:p>
    <w:p w14:paraId="75043DA6" w14:textId="77777777" w:rsidR="00B90173" w:rsidRPr="00F12CCB" w:rsidRDefault="00B90173" w:rsidP="005C3DAA">
      <w:pPr>
        <w:bidi/>
        <w:spacing w:after="0"/>
        <w:jc w:val="center"/>
        <w:rPr>
          <w:rFonts w:cs="B Nazanin"/>
          <w:b/>
          <w:bCs/>
          <w:color w:val="0070C0"/>
          <w:sz w:val="32"/>
          <w:szCs w:val="32"/>
          <w:rtl/>
          <w:lang w:bidi="fa-IR"/>
        </w:rPr>
      </w:pPr>
      <w:r w:rsidRPr="00F12CCB">
        <w:rPr>
          <w:rFonts w:cs="B Nazanin" w:hint="cs"/>
          <w:b/>
          <w:bCs/>
          <w:color w:val="0070C0"/>
          <w:sz w:val="32"/>
          <w:szCs w:val="32"/>
          <w:rtl/>
          <w:lang w:bidi="fa-IR"/>
        </w:rPr>
        <w:t xml:space="preserve">فراخوان دریافت طرح برای پاسخگویی به </w:t>
      </w:r>
    </w:p>
    <w:p w14:paraId="7993E4BB" w14:textId="3EBDFFB1" w:rsidR="00590F9E" w:rsidRPr="00F12CCB" w:rsidRDefault="00590F9E" w:rsidP="00B90173">
      <w:pPr>
        <w:bidi/>
        <w:spacing w:after="0"/>
        <w:jc w:val="center"/>
        <w:rPr>
          <w:rFonts w:cs="B Nazanin"/>
          <w:b/>
          <w:bCs/>
          <w:color w:val="0070C0"/>
          <w:sz w:val="44"/>
          <w:szCs w:val="44"/>
          <w:rtl/>
          <w:lang w:bidi="fa-IR"/>
        </w:rPr>
      </w:pPr>
      <w:r w:rsidRPr="00F12CCB">
        <w:rPr>
          <w:rFonts w:cs="B Nazanin" w:hint="cs"/>
          <w:b/>
          <w:bCs/>
          <w:color w:val="0070C0"/>
          <w:sz w:val="44"/>
          <w:szCs w:val="44"/>
          <w:rtl/>
          <w:lang w:bidi="fa-IR"/>
        </w:rPr>
        <w:t xml:space="preserve">نیازهای فناورانه شهرداری تهران </w:t>
      </w:r>
    </w:p>
    <w:p w14:paraId="2A1B37C9" w14:textId="7476F583" w:rsidR="00A40A70" w:rsidRPr="00590F9E" w:rsidRDefault="00590F9E" w:rsidP="00590F9E">
      <w:pPr>
        <w:bidi/>
        <w:spacing w:after="0"/>
        <w:jc w:val="center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590F9E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(در حوزه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531986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آتش نشانی و خدمات ایمنی</w:t>
      </w:r>
      <w:r w:rsidRPr="00590F9E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)</w:t>
      </w:r>
    </w:p>
    <w:p w14:paraId="7137E0E6" w14:textId="77777777" w:rsidR="00A40A70" w:rsidRDefault="00A40A70" w:rsidP="00A40A70">
      <w:pPr>
        <w:bidi/>
        <w:spacing w:after="0"/>
        <w:jc w:val="center"/>
        <w:rPr>
          <w:rFonts w:cs="B Nazanin"/>
          <w:b/>
          <w:bCs/>
          <w:sz w:val="30"/>
          <w:szCs w:val="30"/>
          <w:rtl/>
          <w:lang w:bidi="fa-IR"/>
        </w:rPr>
      </w:pPr>
    </w:p>
    <w:p w14:paraId="72A89558" w14:textId="0BDB372D" w:rsidR="005C3DAA" w:rsidRPr="005C3DAA" w:rsidRDefault="005C3DAA" w:rsidP="00EE5133">
      <w:pPr>
        <w:bidi/>
        <w:spacing w:line="36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C3DAA">
        <w:rPr>
          <w:rFonts w:ascii="Times New Roman" w:eastAsia="Calibri" w:hAnsi="Times New Roman" w:cs="Times New Roman"/>
          <w:lang w:bidi="fa-IR"/>
        </w:rPr>
        <w:t>InnoTehran</w:t>
      </w:r>
      <w:r w:rsidRPr="005C3DAA">
        <w:rPr>
          <w:rFonts w:ascii="Calibri" w:eastAsia="Calibri" w:hAnsi="Calibri" w:cs="B Nazanin" w:hint="cs"/>
          <w:rtl/>
          <w:lang w:bidi="fa-IR"/>
        </w:rPr>
        <w:t xml:space="preserve"> </w:t>
      </w:r>
      <w:r w:rsidR="00EE5133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سلسله رویدادهای </w:t>
      </w:r>
      <w:r w:rsidRPr="005C3DAA">
        <w:rPr>
          <w:rFonts w:ascii="Calibri" w:eastAsia="Calibri" w:hAnsi="Calibri" w:cs="B Nazanin"/>
          <w:sz w:val="24"/>
          <w:szCs w:val="24"/>
          <w:rtl/>
          <w:lang w:bidi="fa-IR"/>
        </w:rPr>
        <w:t>ارائه نیازهای فناورانه و نوآورانه شهرداری تهران</w:t>
      </w:r>
      <w:r w:rsidR="00EE5133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است</w:t>
      </w:r>
      <w:r w:rsidRPr="005C3DA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، </w:t>
      </w:r>
      <w:r w:rsidR="00EE5133">
        <w:rPr>
          <w:rFonts w:ascii="Calibri" w:eastAsia="Calibri" w:hAnsi="Calibri" w:cs="B Nazanin" w:hint="cs"/>
          <w:sz w:val="24"/>
          <w:szCs w:val="24"/>
          <w:rtl/>
          <w:lang w:bidi="fa-IR"/>
        </w:rPr>
        <w:t>که با محوریت نوآوری باز</w:t>
      </w:r>
      <w:r w:rsidRPr="005C3DA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EE5133">
        <w:rPr>
          <w:rFonts w:ascii="Calibri" w:eastAsia="Calibri" w:hAnsi="Calibri" w:cs="B Nazanin" w:hint="cs"/>
          <w:sz w:val="24"/>
          <w:szCs w:val="24"/>
          <w:rtl/>
          <w:lang w:bidi="fa-IR"/>
        </w:rPr>
        <w:t>و هدف بهره</w:t>
      </w:r>
      <w:r w:rsidR="00EE5133">
        <w:rPr>
          <w:rFonts w:ascii="Calibri" w:eastAsia="Calibri" w:hAnsi="Calibri" w:cs="Cambria" w:hint="eastAsia"/>
          <w:sz w:val="24"/>
          <w:szCs w:val="24"/>
          <w:rtl/>
          <w:lang w:bidi="fa-IR"/>
        </w:rPr>
        <w:t> </w:t>
      </w:r>
      <w:r w:rsidRPr="005C3DA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مندی این مجموعه </w:t>
      </w:r>
      <w:r w:rsidR="00EE5133">
        <w:rPr>
          <w:rFonts w:ascii="Calibri" w:eastAsia="Calibri" w:hAnsi="Calibri" w:cs="B Nazanin" w:hint="cs"/>
          <w:sz w:val="24"/>
          <w:szCs w:val="24"/>
          <w:rtl/>
          <w:lang w:bidi="fa-IR"/>
        </w:rPr>
        <w:t>بزرگ</w:t>
      </w:r>
      <w:r w:rsidRPr="005C3DA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مدیریت شهری</w:t>
      </w:r>
      <w:r w:rsidR="00EE5133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تهران</w:t>
      </w:r>
      <w:r w:rsidRPr="005C3DA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از ظرفیت ها و توانمندی های شرکت های دانش بنیان و فناور و مشارکت این شرکت ها در توسعه شهر هوشمند طراحی شده است.</w:t>
      </w:r>
    </w:p>
    <w:p w14:paraId="487650CC" w14:textId="47E8EB1B" w:rsidR="005C3DAA" w:rsidRDefault="005C3DAA" w:rsidP="00EE5133">
      <w:pPr>
        <w:bidi/>
        <w:spacing w:line="36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C3DA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طی این رویدادها که با مشارکت سازمان فاوای شهرداری تهران و صندوق نوآوری و شکوفایی </w:t>
      </w:r>
      <w:r w:rsidR="00EE5133">
        <w:rPr>
          <w:rFonts w:ascii="Calibri" w:eastAsia="Calibri" w:hAnsi="Calibri" w:cs="B Nazanin" w:hint="cs"/>
          <w:sz w:val="24"/>
          <w:szCs w:val="24"/>
          <w:rtl/>
          <w:lang w:bidi="fa-IR"/>
        </w:rPr>
        <w:t>و زیر مجموعه</w:t>
      </w:r>
      <w:r w:rsidR="00F12CCB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EE5133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های شهرداری در حوزه های مختلف </w:t>
      </w:r>
      <w:r w:rsidRPr="005C3DA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برگزار می گردد، نیازهای فناورانه شهرداری در حوزه های مختلف مدیریت شهری معرفی و از فناوران خواسته می شود راهکارهای پیشنهادی و نوآورانه خود برای رفع این چالش ها را معرفی نمایند. بعد از دریافت پیشنهادها، کلیه راهکارها مورد ارزیابی قرار گرفته و از ارائه دهندگان راهکارهای برتر برای گفتگو و همکاری دعوت خواهد شد. </w:t>
      </w:r>
      <w:r w:rsidR="00EE5133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همچنین </w:t>
      </w:r>
      <w:r w:rsidRPr="005C3DAA">
        <w:rPr>
          <w:rFonts w:ascii="Calibri" w:eastAsia="Calibri" w:hAnsi="Calibri" w:cs="B Nazanin" w:hint="cs"/>
          <w:sz w:val="24"/>
          <w:szCs w:val="24"/>
          <w:rtl/>
          <w:lang w:bidi="fa-IR"/>
        </w:rPr>
        <w:t>با تمهیدات اندیشیده شده، شرکت های دانش بنیانی که راهکار و فناوری آنها جهت همکاری مورد پذیرش قرار گیرد، تحت حمایت های صندوق نوآوری و شکوفایی قرار خواهند گرفت.</w:t>
      </w:r>
    </w:p>
    <w:p w14:paraId="7C224D73" w14:textId="77777777" w:rsidR="002723A1" w:rsidRPr="00AD72CF" w:rsidRDefault="002723A1" w:rsidP="002723A1">
      <w:pPr>
        <w:bidi/>
        <w:spacing w:line="360" w:lineRule="auto"/>
        <w:jc w:val="both"/>
        <w:rPr>
          <w:rFonts w:ascii="Calibri" w:eastAsia="Calibri" w:hAnsi="Calibri" w:cs="B Nazanin"/>
          <w:sz w:val="8"/>
          <w:szCs w:val="8"/>
          <w:rtl/>
          <w:lang w:bidi="fa-IR"/>
        </w:rPr>
      </w:pPr>
    </w:p>
    <w:p w14:paraId="7E067773" w14:textId="7886D666" w:rsidR="005C3DAA" w:rsidRPr="00F12CCB" w:rsidRDefault="005C3DAA" w:rsidP="005C3DAA">
      <w:pPr>
        <w:numPr>
          <w:ilvl w:val="0"/>
          <w:numId w:val="7"/>
        </w:numPr>
        <w:bidi/>
        <w:spacing w:line="360" w:lineRule="auto"/>
        <w:contextualSpacing/>
        <w:jc w:val="both"/>
        <w:rPr>
          <w:rFonts w:ascii="Calibri" w:eastAsia="Calibri" w:hAnsi="Calibri" w:cs="B Nazanin"/>
          <w:b/>
          <w:bCs/>
          <w:color w:val="C00000"/>
          <w:sz w:val="28"/>
          <w:szCs w:val="28"/>
          <w:rtl/>
          <w:lang w:bidi="fa-IR"/>
        </w:rPr>
      </w:pPr>
      <w:r w:rsidRPr="00F12CCB">
        <w:rPr>
          <w:rFonts w:ascii="Calibri" w:eastAsia="Calibri" w:hAnsi="Calibri" w:cs="B Nazanin" w:hint="cs"/>
          <w:b/>
          <w:bCs/>
          <w:color w:val="C00000"/>
          <w:sz w:val="24"/>
          <w:szCs w:val="24"/>
          <w:rtl/>
          <w:lang w:bidi="fa-IR"/>
        </w:rPr>
        <w:t xml:space="preserve">نیازهای شهرداری تهران در حوزه </w:t>
      </w:r>
      <w:r w:rsidR="00531986" w:rsidRPr="00F12CCB">
        <w:rPr>
          <w:rFonts w:ascii="Calibri" w:eastAsia="Calibri" w:hAnsi="Calibri" w:cs="B Nazanin" w:hint="cs"/>
          <w:b/>
          <w:bCs/>
          <w:color w:val="C00000"/>
          <w:sz w:val="24"/>
          <w:szCs w:val="24"/>
          <w:rtl/>
          <w:lang w:bidi="fa-IR"/>
        </w:rPr>
        <w:t>آتش نشانی و خدمات ایمنی</w:t>
      </w:r>
    </w:p>
    <w:p w14:paraId="157FD9ED" w14:textId="4B51896C" w:rsidR="00531986" w:rsidRDefault="00531986" w:rsidP="00B31695">
      <w:pPr>
        <w:bidi/>
        <w:spacing w:line="36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سازمان آتش نشانی و خدمات ایمنی مجموعه</w:t>
      </w:r>
      <w:r w:rsidR="00B73461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ایست با ماموریت های خطیر که به نیابت از شهرداری وظایف زیر را عهده</w:t>
      </w:r>
      <w:r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دار است:</w:t>
      </w:r>
    </w:p>
    <w:p w14:paraId="173684BD" w14:textId="77777777" w:rsidR="00531986" w:rsidRPr="00531986" w:rsidRDefault="00531986" w:rsidP="00531986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3198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نجات جان و مال انسان ها از طریق امداد رسانی به موقع و مهار و اطفاء حریق </w:t>
      </w:r>
    </w:p>
    <w:p w14:paraId="218F042E" w14:textId="41B421E9" w:rsidR="00531986" w:rsidRPr="00531986" w:rsidRDefault="00531986" w:rsidP="00531986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31986">
        <w:rPr>
          <w:rFonts w:ascii="Calibri" w:eastAsia="Calibri" w:hAnsi="Calibri" w:cs="B Nazanin" w:hint="cs"/>
          <w:sz w:val="24"/>
          <w:szCs w:val="24"/>
          <w:rtl/>
          <w:lang w:bidi="fa-IR"/>
        </w:rPr>
        <w:t>حفاظت از منابع شهری و ثروت های ملی و میراث جهانی در تهران از طریق امداد</w:t>
      </w:r>
      <w:r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531986">
        <w:rPr>
          <w:rFonts w:ascii="Calibri" w:eastAsia="Calibri" w:hAnsi="Calibri" w:cs="B Nazanin" w:hint="cs"/>
          <w:sz w:val="24"/>
          <w:szCs w:val="24"/>
          <w:rtl/>
          <w:lang w:bidi="fa-IR"/>
        </w:rPr>
        <w:t>رسانی به موقع و مهار و اطفاء حریق</w:t>
      </w:r>
    </w:p>
    <w:p w14:paraId="06A01110" w14:textId="77777777" w:rsidR="00531986" w:rsidRPr="00531986" w:rsidRDefault="00531986" w:rsidP="00531986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3198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همکاری و مشارکت آگاهانه شهروندان و کلیه نهاد های دولتی، عمومی و خصوصی </w:t>
      </w:r>
    </w:p>
    <w:p w14:paraId="45BB36B4" w14:textId="38C276C0" w:rsidR="00531986" w:rsidRPr="00531986" w:rsidRDefault="00531986" w:rsidP="00531986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31986">
        <w:rPr>
          <w:rFonts w:ascii="Calibri" w:eastAsia="Calibri" w:hAnsi="Calibri" w:cs="B Nazanin" w:hint="cs"/>
          <w:sz w:val="24"/>
          <w:szCs w:val="24"/>
          <w:rtl/>
          <w:lang w:bidi="fa-IR"/>
        </w:rPr>
        <w:t>ایمن</w:t>
      </w:r>
      <w:r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531986">
        <w:rPr>
          <w:rFonts w:ascii="Calibri" w:eastAsia="Calibri" w:hAnsi="Calibri" w:cs="B Nazanin" w:hint="cs"/>
          <w:sz w:val="24"/>
          <w:szCs w:val="24"/>
          <w:rtl/>
          <w:lang w:bidi="fa-IR"/>
        </w:rPr>
        <w:t>سازی و پیشگیری از وقوع حریق، کمک به آمادگی مقابله با بحران</w:t>
      </w:r>
      <w:r w:rsidR="00F12CCB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531986">
        <w:rPr>
          <w:rFonts w:ascii="Calibri" w:eastAsia="Calibri" w:hAnsi="Calibri" w:cs="B Nazanin" w:hint="cs"/>
          <w:sz w:val="24"/>
          <w:szCs w:val="24"/>
          <w:rtl/>
          <w:lang w:bidi="fa-IR"/>
        </w:rPr>
        <w:t>ها و سوانح طبیعی و حوادث غیر</w:t>
      </w:r>
      <w:r w:rsidR="00F12CCB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531986">
        <w:rPr>
          <w:rFonts w:ascii="Calibri" w:eastAsia="Calibri" w:hAnsi="Calibri" w:cs="B Nazanin" w:hint="cs"/>
          <w:sz w:val="24"/>
          <w:szCs w:val="24"/>
          <w:rtl/>
          <w:lang w:bidi="fa-IR"/>
        </w:rPr>
        <w:t>مترقبه و کاهش آثار آنها</w:t>
      </w:r>
    </w:p>
    <w:p w14:paraId="7C530011" w14:textId="77777777" w:rsidR="00531986" w:rsidRDefault="00531986" w:rsidP="00531986">
      <w:pPr>
        <w:bidi/>
        <w:spacing w:line="36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14:paraId="30D49A7B" w14:textId="148A2B79" w:rsidR="00B73461" w:rsidRDefault="00531986" w:rsidP="00B73461">
      <w:pPr>
        <w:bidi/>
        <w:spacing w:line="360" w:lineRule="auto"/>
        <w:jc w:val="both"/>
        <w:rPr>
          <w:rFonts w:ascii="Calibri" w:eastAsia="Calibri" w:hAnsi="Calibri" w:cs="B Nazanin"/>
          <w:rtl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lastRenderedPageBreak/>
        <w:t>از</w:t>
      </w:r>
      <w:r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این</w:t>
      </w:r>
      <w:r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رو با توجه به فعالیت های متنوع این سازمان و تاثیری که بکارگیری فناوری</w:t>
      </w:r>
      <w:r w:rsidR="00B73461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ها و نوآوری</w:t>
      </w:r>
      <w:r w:rsidR="00B73461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های </w:t>
      </w:r>
      <w:r w:rsidR="00B73461">
        <w:rPr>
          <w:rFonts w:ascii="Calibri" w:eastAsia="Calibri" w:hAnsi="Calibri" w:cs="B Nazanin" w:hint="cs"/>
          <w:sz w:val="24"/>
          <w:szCs w:val="24"/>
          <w:rtl/>
          <w:lang w:bidi="fa-IR"/>
        </w:rPr>
        <w:t>جدید می</w:t>
      </w:r>
      <w:r w:rsidR="00B73461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B73461">
        <w:rPr>
          <w:rFonts w:ascii="Calibri" w:eastAsia="Calibri" w:hAnsi="Calibri" w:cs="B Nazanin" w:hint="cs"/>
          <w:sz w:val="24"/>
          <w:szCs w:val="24"/>
          <w:rtl/>
          <w:lang w:bidi="fa-IR"/>
        </w:rPr>
        <w:t>تواند برای ارائه هر</w:t>
      </w:r>
      <w:r w:rsidR="00B73461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B73461">
        <w:rPr>
          <w:rFonts w:ascii="Calibri" w:eastAsia="Calibri" w:hAnsi="Calibri" w:cs="B Nazanin" w:hint="cs"/>
          <w:sz w:val="24"/>
          <w:szCs w:val="24"/>
          <w:rtl/>
          <w:lang w:bidi="fa-IR"/>
        </w:rPr>
        <w:t>چه مطلوب</w:t>
      </w:r>
      <w:r w:rsidR="00B73461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B73461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تر خدمات به شهروندان تهرانی داشته باشد، </w:t>
      </w:r>
      <w:r w:rsidR="005C3DAA" w:rsidRPr="005C3DAA">
        <w:rPr>
          <w:rFonts w:ascii="Calibri" w:eastAsia="Calibri" w:hAnsi="Calibri" w:cs="B Nazanin" w:hint="cs"/>
          <w:rtl/>
          <w:lang w:bidi="fa-IR"/>
        </w:rPr>
        <w:t xml:space="preserve">محور </w:t>
      </w:r>
      <w:r w:rsidR="00B73461">
        <w:rPr>
          <w:rFonts w:ascii="Calibri" w:eastAsia="Calibri" w:hAnsi="Calibri" w:cs="B Nazanin" w:hint="cs"/>
          <w:rtl/>
          <w:lang w:bidi="fa-IR"/>
        </w:rPr>
        <w:t>دومین</w:t>
      </w:r>
      <w:r w:rsidR="005C3DAA" w:rsidRPr="005C3DAA">
        <w:rPr>
          <w:rFonts w:ascii="Calibri" w:eastAsia="Calibri" w:hAnsi="Calibri" w:cs="B Nazanin" w:hint="cs"/>
          <w:rtl/>
          <w:lang w:bidi="fa-IR"/>
        </w:rPr>
        <w:t xml:space="preserve"> رویداد </w:t>
      </w:r>
      <w:r w:rsidR="005C3DAA" w:rsidRPr="005C3DAA">
        <w:rPr>
          <w:rFonts w:ascii="Times New Roman" w:eastAsia="Calibri" w:hAnsi="Times New Roman" w:cs="Times New Roman"/>
          <w:lang w:bidi="fa-IR"/>
        </w:rPr>
        <w:t>InnoTehran</w:t>
      </w:r>
      <w:r w:rsidR="005C3DAA" w:rsidRPr="005C3DAA">
        <w:rPr>
          <w:rFonts w:ascii="Calibri" w:eastAsia="Calibri" w:hAnsi="Calibri" w:cs="B Nazanin" w:hint="cs"/>
          <w:rtl/>
          <w:lang w:bidi="fa-IR"/>
        </w:rPr>
        <w:t xml:space="preserve">، حوزه </w:t>
      </w:r>
      <w:r w:rsidR="00B73461">
        <w:rPr>
          <w:rFonts w:ascii="Calibri" w:eastAsia="Calibri" w:hAnsi="Calibri" w:cs="B Nazanin" w:hint="cs"/>
          <w:rtl/>
          <w:lang w:bidi="fa-IR"/>
        </w:rPr>
        <w:t>آتش نشانی و خدمات ایمنی قرار گرفت</w:t>
      </w:r>
      <w:r w:rsidR="005C3DAA" w:rsidRPr="005C3DAA">
        <w:rPr>
          <w:rFonts w:ascii="Calibri" w:eastAsia="Calibri" w:hAnsi="Calibri" w:cs="B Nazanin" w:hint="cs"/>
          <w:rtl/>
          <w:lang w:bidi="fa-IR"/>
        </w:rPr>
        <w:t xml:space="preserve">. </w:t>
      </w:r>
      <w:r w:rsidR="00B73461">
        <w:rPr>
          <w:rFonts w:ascii="Calibri" w:eastAsia="Calibri" w:hAnsi="Calibri" w:cs="B Nazanin" w:hint="cs"/>
          <w:rtl/>
          <w:lang w:bidi="fa-IR"/>
        </w:rPr>
        <w:t xml:space="preserve">طی این رویداد که در تاریخ 21 خرداد ماه 98 و همزمان با هشتمین نمایشگاه بین المللی نوآوری و فناوری </w:t>
      </w:r>
      <w:r w:rsidR="00B73461">
        <w:rPr>
          <w:rFonts w:ascii="Calibri" w:eastAsia="Calibri" w:hAnsi="Calibri" w:cs="B Nazanin"/>
          <w:lang w:bidi="fa-IR"/>
        </w:rPr>
        <w:t>(Inotex 2019)</w:t>
      </w:r>
      <w:r w:rsidR="00B73461">
        <w:rPr>
          <w:rFonts w:ascii="Calibri" w:eastAsia="Calibri" w:hAnsi="Calibri" w:cs="B Nazanin" w:hint="cs"/>
          <w:rtl/>
          <w:lang w:bidi="fa-IR"/>
        </w:rPr>
        <w:t xml:space="preserve"> برگزار گردید، برخی از نیازهای فناورانه این حوزه توسط مدیران سازمان آتش نشانی در حضور نمایندگان شرکت های دانش بنیان، استارت آپ ها و فناوران تشریح گردید</w:t>
      </w:r>
      <w:r w:rsidR="00B71044">
        <w:rPr>
          <w:rFonts w:ascii="Calibri" w:eastAsia="Calibri" w:hAnsi="Calibri" w:cs="B Nazanin" w:hint="cs"/>
          <w:rtl/>
          <w:lang w:bidi="fa-IR"/>
        </w:rPr>
        <w:t xml:space="preserve"> که عنوان کلی آنها در ادامه آمده است: </w:t>
      </w:r>
    </w:p>
    <w:p w14:paraId="232D03E6" w14:textId="6AE3B468" w:rsidR="00B31695" w:rsidRPr="00B71044" w:rsidRDefault="00B71044" w:rsidP="00B71044">
      <w:pPr>
        <w:numPr>
          <w:ilvl w:val="0"/>
          <w:numId w:val="8"/>
        </w:numPr>
        <w:bidi/>
        <w:spacing w:line="240" w:lineRule="auto"/>
        <w:jc w:val="both"/>
        <w:rPr>
          <w:rFonts w:ascii="Calibri" w:eastAsia="Calibri" w:hAnsi="Calibri" w:cs="B Nazanin"/>
          <w:b/>
          <w:bCs/>
          <w:color w:val="C00000"/>
          <w:rtl/>
        </w:rPr>
      </w:pP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بکارگیری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شبیه</w:t>
      </w:r>
      <w:r>
        <w:rPr>
          <w:rFonts w:ascii="Calibri" w:eastAsia="Calibri" w:hAnsi="Calibri" w:cs="B Nazanin"/>
          <w:b/>
          <w:bCs/>
          <w:color w:val="C00000"/>
          <w:rtl/>
        </w:rPr>
        <w:softHyphen/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سازهای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سخت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افزاری</w:t>
      </w:r>
      <w:r>
        <w:rPr>
          <w:rFonts w:ascii="Calibri" w:eastAsia="Calibri" w:hAnsi="Calibri" w:cs="B Nazanin" w:hint="cs"/>
          <w:b/>
          <w:bCs/>
          <w:color w:val="C00000"/>
          <w:rtl/>
        </w:rPr>
        <w:t>-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نرم‌افزاری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و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واقعیت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مجازی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(</w:t>
      </w:r>
      <w:r w:rsidRPr="00B71044">
        <w:rPr>
          <w:rFonts w:ascii="Calibri" w:eastAsia="Calibri" w:hAnsi="Calibri" w:cs="B Nazanin"/>
          <w:b/>
          <w:bCs/>
          <w:color w:val="C00000"/>
        </w:rPr>
        <w:t>VR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)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و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واقعیت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افزوده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(</w:t>
      </w:r>
      <w:r w:rsidRPr="00B71044">
        <w:rPr>
          <w:rFonts w:ascii="Calibri" w:eastAsia="Calibri" w:hAnsi="Calibri" w:cs="B Nazanin"/>
          <w:b/>
          <w:bCs/>
          <w:color w:val="C00000"/>
        </w:rPr>
        <w:t>AR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>)</w:t>
      </w:r>
      <w:r>
        <w:rPr>
          <w:rFonts w:ascii="Calibri" w:eastAsia="Calibri" w:hAnsi="Calibri" w:cs="B Nazanin" w:hint="cs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در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ارائه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آموزش‌های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تخصصی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>(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مهارتی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)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به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پرسنل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آتش</w:t>
      </w:r>
      <w:r>
        <w:rPr>
          <w:rFonts w:ascii="Calibri" w:eastAsia="Calibri" w:hAnsi="Calibri" w:cs="B Nazanin"/>
          <w:b/>
          <w:bCs/>
          <w:color w:val="C00000"/>
          <w:rtl/>
        </w:rPr>
        <w:softHyphen/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نشان</w:t>
      </w:r>
    </w:p>
    <w:p w14:paraId="2DD9CA7B" w14:textId="1A30679B" w:rsidR="00590F9E" w:rsidRPr="00B71044" w:rsidRDefault="00B71044" w:rsidP="00B71044">
      <w:pPr>
        <w:numPr>
          <w:ilvl w:val="0"/>
          <w:numId w:val="8"/>
        </w:numPr>
        <w:bidi/>
        <w:spacing w:line="240" w:lineRule="auto"/>
        <w:jc w:val="both"/>
        <w:rPr>
          <w:rFonts w:ascii="Calibri" w:eastAsia="Calibri" w:hAnsi="Calibri" w:cs="B Nazanin"/>
          <w:b/>
          <w:bCs/>
          <w:color w:val="C00000"/>
          <w:rtl/>
        </w:rPr>
      </w:pP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استفاده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از</w:t>
      </w:r>
      <w:r w:rsidRPr="00B71044">
        <w:rPr>
          <w:rFonts w:ascii="Calibri" w:eastAsia="Calibri" w:hAnsi="Calibri" w:cs="B Nazanin"/>
          <w:b/>
          <w:bCs/>
          <w:color w:val="C00000"/>
        </w:rPr>
        <w:t>Gamification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(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بازی‌وارسازی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>)</w:t>
      </w:r>
      <w:r>
        <w:rPr>
          <w:rFonts w:ascii="Calibri" w:eastAsia="Calibri" w:hAnsi="Calibri" w:cs="B Nazanin" w:hint="cs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در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ارائه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آموزش</w:t>
      </w:r>
      <w:r>
        <w:rPr>
          <w:rFonts w:ascii="Calibri" w:eastAsia="Calibri" w:hAnsi="Calibri" w:cs="B Nazanin"/>
          <w:b/>
          <w:bCs/>
          <w:color w:val="C00000"/>
          <w:rtl/>
          <w:lang w:bidi="fa-IR"/>
        </w:rPr>
        <w:softHyphen/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های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تخصصی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(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غیر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مهارتی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)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به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پرسنل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آتش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نشانی</w:t>
      </w:r>
    </w:p>
    <w:p w14:paraId="506BF066" w14:textId="7273AD72" w:rsidR="00B71044" w:rsidRPr="00B71044" w:rsidRDefault="00B71044" w:rsidP="00B71044">
      <w:pPr>
        <w:numPr>
          <w:ilvl w:val="0"/>
          <w:numId w:val="8"/>
        </w:numPr>
        <w:bidi/>
        <w:spacing w:line="240" w:lineRule="auto"/>
        <w:jc w:val="both"/>
        <w:rPr>
          <w:rFonts w:ascii="Calibri" w:eastAsia="Calibri" w:hAnsi="Calibri" w:cs="B Nazanin"/>
          <w:b/>
          <w:bCs/>
          <w:color w:val="C00000"/>
          <w:rtl/>
        </w:rPr>
      </w:pP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توسعه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سطح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نفوذ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و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اثربخشی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آموزش</w:t>
      </w:r>
      <w:r>
        <w:rPr>
          <w:rFonts w:ascii="Calibri" w:eastAsia="Calibri" w:hAnsi="Calibri" w:cs="B Nazanin"/>
          <w:b/>
          <w:bCs/>
          <w:color w:val="C00000"/>
          <w:rtl/>
        </w:rPr>
        <w:softHyphen/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های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شهروندی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ایمنی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و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آتش</w:t>
      </w:r>
      <w:r>
        <w:rPr>
          <w:rFonts w:ascii="Calibri" w:eastAsia="Calibri" w:hAnsi="Calibri" w:cs="B Nazanin"/>
          <w:b/>
          <w:bCs/>
          <w:color w:val="C00000"/>
          <w:rtl/>
        </w:rPr>
        <w:softHyphen/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نشانی</w:t>
      </w:r>
    </w:p>
    <w:p w14:paraId="4A2FB097" w14:textId="40C4EBB4" w:rsidR="00B71044" w:rsidRPr="00B71044" w:rsidRDefault="00B71044" w:rsidP="00B71044">
      <w:pPr>
        <w:numPr>
          <w:ilvl w:val="0"/>
          <w:numId w:val="8"/>
        </w:numPr>
        <w:bidi/>
        <w:spacing w:line="240" w:lineRule="auto"/>
        <w:jc w:val="both"/>
        <w:rPr>
          <w:rFonts w:ascii="Calibri" w:eastAsia="Calibri" w:hAnsi="Calibri" w:cs="B Nazanin"/>
          <w:b/>
          <w:bCs/>
          <w:color w:val="C00000"/>
          <w:rtl/>
        </w:rPr>
      </w:pP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جمع</w:t>
      </w:r>
      <w:r>
        <w:rPr>
          <w:rFonts w:ascii="Calibri" w:eastAsia="Calibri" w:hAnsi="Calibri" w:cs="B Nazanin"/>
          <w:b/>
          <w:bCs/>
          <w:color w:val="C00000"/>
          <w:rtl/>
        </w:rPr>
        <w:softHyphen/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سپاری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شناسایی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ناایمنی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های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سطح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شهر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تهران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به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شهروندان</w:t>
      </w:r>
    </w:p>
    <w:p w14:paraId="7F6259D0" w14:textId="3B6F5AC1" w:rsidR="00B71044" w:rsidRPr="00B71044" w:rsidRDefault="00B71044" w:rsidP="00B71044">
      <w:pPr>
        <w:numPr>
          <w:ilvl w:val="0"/>
          <w:numId w:val="8"/>
        </w:numPr>
        <w:bidi/>
        <w:spacing w:line="240" w:lineRule="auto"/>
        <w:jc w:val="both"/>
        <w:rPr>
          <w:rFonts w:ascii="Calibri" w:eastAsia="Calibri" w:hAnsi="Calibri" w:cs="B Nazanin"/>
          <w:b/>
          <w:bCs/>
          <w:color w:val="C00000"/>
          <w:rtl/>
        </w:rPr>
      </w:pP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تأیید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اصالت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کالاهای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حوزه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ایمنی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مورد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تأیید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سازمان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آتش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نشانی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موجود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در</w:t>
      </w:r>
      <w:r w:rsidRPr="00B71044">
        <w:rPr>
          <w:rFonts w:ascii="Calibri" w:eastAsia="Calibri" w:hAnsi="Calibri" w:cs="B Nazanin"/>
          <w:b/>
          <w:bCs/>
          <w:color w:val="C00000"/>
          <w:rtl/>
        </w:rPr>
        <w:t xml:space="preserve"> </w:t>
      </w:r>
      <w:r w:rsidRPr="00B71044">
        <w:rPr>
          <w:rFonts w:ascii="Calibri" w:eastAsia="Calibri" w:hAnsi="Calibri" w:cs="B Nazanin" w:hint="cs"/>
          <w:b/>
          <w:bCs/>
          <w:color w:val="C00000"/>
          <w:rtl/>
        </w:rPr>
        <w:t>بازار</w:t>
      </w:r>
    </w:p>
    <w:p w14:paraId="1A0702D8" w14:textId="77777777" w:rsidR="00B90173" w:rsidRPr="005C3DAA" w:rsidRDefault="00B90173" w:rsidP="00B90173">
      <w:pPr>
        <w:bidi/>
        <w:spacing w:line="360" w:lineRule="auto"/>
        <w:jc w:val="both"/>
        <w:rPr>
          <w:rFonts w:ascii="Calibri" w:eastAsia="Calibri" w:hAnsi="Calibri" w:cs="B Nazanin"/>
          <w:rtl/>
          <w:lang w:bidi="fa-IR"/>
        </w:rPr>
      </w:pPr>
    </w:p>
    <w:p w14:paraId="42CA45D9" w14:textId="5AE2ABBA" w:rsidR="00590F9E" w:rsidRDefault="005C3DAA" w:rsidP="00590F9E">
      <w:pPr>
        <w:bidi/>
        <w:spacing w:line="360" w:lineRule="auto"/>
        <w:jc w:val="both"/>
        <w:rPr>
          <w:rFonts w:ascii="Calibri" w:eastAsia="Calibri" w:hAnsi="Calibri" w:cs="B Nazanin"/>
          <w:lang w:bidi="fa-IR"/>
        </w:rPr>
      </w:pPr>
      <w:r w:rsidRPr="005C3DAA">
        <w:rPr>
          <w:rFonts w:ascii="Calibri" w:eastAsia="Calibri" w:hAnsi="Calibri" w:cs="B Nazanin" w:hint="cs"/>
          <w:rtl/>
          <w:lang w:bidi="fa-IR"/>
        </w:rPr>
        <w:t xml:space="preserve">چنانچه شما نماینده </w:t>
      </w:r>
      <w:r w:rsidR="00F12CCB">
        <w:rPr>
          <w:rFonts w:ascii="Calibri" w:eastAsia="Calibri" w:hAnsi="Calibri" w:cs="B Nazanin" w:hint="cs"/>
          <w:rtl/>
          <w:lang w:bidi="fa-IR"/>
        </w:rPr>
        <w:t xml:space="preserve">یک استارت آپ، </w:t>
      </w:r>
      <w:r w:rsidRPr="005C3DAA">
        <w:rPr>
          <w:rFonts w:ascii="Calibri" w:eastAsia="Calibri" w:hAnsi="Calibri" w:cs="B Nazanin" w:hint="cs"/>
          <w:rtl/>
          <w:lang w:bidi="fa-IR"/>
        </w:rPr>
        <w:t xml:space="preserve">شرکت فناور یا دانش بنیان </w:t>
      </w:r>
      <w:r w:rsidR="00F12CCB">
        <w:rPr>
          <w:rFonts w:ascii="Calibri" w:eastAsia="Calibri" w:hAnsi="Calibri" w:cs="B Nazanin" w:hint="cs"/>
          <w:rtl/>
          <w:lang w:bidi="fa-IR"/>
        </w:rPr>
        <w:t xml:space="preserve">و یا حتی شخصی حقیقی </w:t>
      </w:r>
      <w:r w:rsidRPr="005C3DAA">
        <w:rPr>
          <w:rFonts w:ascii="Calibri" w:eastAsia="Calibri" w:hAnsi="Calibri" w:cs="B Nazanin" w:hint="cs"/>
          <w:rtl/>
          <w:lang w:bidi="fa-IR"/>
        </w:rPr>
        <w:t xml:space="preserve">هستید و برای نیازهای </w:t>
      </w:r>
      <w:r w:rsidR="00B31695">
        <w:rPr>
          <w:rFonts w:ascii="Calibri" w:eastAsia="Calibri" w:hAnsi="Calibri" w:cs="B Nazanin" w:hint="cs"/>
          <w:rtl/>
          <w:lang w:bidi="fa-IR"/>
        </w:rPr>
        <w:t>فوق</w:t>
      </w:r>
      <w:r w:rsidRPr="005C3DAA">
        <w:rPr>
          <w:rFonts w:ascii="Calibri" w:eastAsia="Calibri" w:hAnsi="Calibri" w:cs="B Nazanin" w:hint="cs"/>
          <w:rtl/>
          <w:lang w:bidi="fa-IR"/>
        </w:rPr>
        <w:t xml:space="preserve"> راهکار فناورانه و نوآورانه</w:t>
      </w:r>
      <w:r w:rsidR="00B71044">
        <w:rPr>
          <w:rFonts w:ascii="Calibri" w:eastAsia="Calibri" w:hAnsi="Calibri" w:cs="B Nazanin"/>
          <w:rtl/>
          <w:lang w:bidi="fa-IR"/>
        </w:rPr>
        <w:softHyphen/>
      </w:r>
      <w:r w:rsidRPr="005C3DAA">
        <w:rPr>
          <w:rFonts w:ascii="Calibri" w:eastAsia="Calibri" w:hAnsi="Calibri" w:cs="B Nazanin" w:hint="cs"/>
          <w:rtl/>
          <w:lang w:bidi="fa-IR"/>
        </w:rPr>
        <w:t>ای</w:t>
      </w:r>
      <w:r w:rsidR="00EE5133">
        <w:rPr>
          <w:rFonts w:ascii="Calibri" w:eastAsia="Calibri" w:hAnsi="Calibri" w:cs="B Nazanin" w:hint="cs"/>
          <w:rtl/>
          <w:lang w:bidi="fa-IR"/>
        </w:rPr>
        <w:t xml:space="preserve"> با قابلیت اجرا</w:t>
      </w:r>
      <w:r w:rsidRPr="005C3DAA">
        <w:rPr>
          <w:rFonts w:ascii="Calibri" w:eastAsia="Calibri" w:hAnsi="Calibri" w:cs="B Nazanin" w:hint="cs"/>
          <w:rtl/>
          <w:lang w:bidi="fa-IR"/>
        </w:rPr>
        <w:t xml:space="preserve"> دارید، </w:t>
      </w:r>
      <w:r w:rsidR="00B71044">
        <w:rPr>
          <w:rFonts w:ascii="Calibri" w:eastAsia="Calibri" w:hAnsi="Calibri" w:cs="B Nazanin" w:hint="cs"/>
          <w:rtl/>
          <w:lang w:bidi="fa-IR"/>
        </w:rPr>
        <w:t xml:space="preserve">تا </w:t>
      </w:r>
      <w:r w:rsidRPr="005C3DAA">
        <w:rPr>
          <w:rFonts w:ascii="Calibri" w:eastAsia="Calibri" w:hAnsi="Calibri" w:cs="B Nazanin" w:hint="cs"/>
          <w:rtl/>
          <w:lang w:bidi="fa-IR"/>
        </w:rPr>
        <w:t xml:space="preserve">تاریخ </w:t>
      </w:r>
      <w:r w:rsidR="00B71044">
        <w:rPr>
          <w:rFonts w:ascii="Calibri" w:eastAsia="Calibri" w:hAnsi="Calibri" w:cs="B Nazanin" w:hint="cs"/>
          <w:rtl/>
          <w:lang w:bidi="fa-IR"/>
        </w:rPr>
        <w:t>31</w:t>
      </w:r>
      <w:r w:rsidR="00B71044">
        <w:rPr>
          <w:rFonts w:ascii="Calibri" w:eastAsia="Calibri" w:hAnsi="Calibri" w:cs="Cambria" w:hint="eastAsia"/>
          <w:rtl/>
          <w:lang w:bidi="fa-IR"/>
        </w:rPr>
        <w:t> </w:t>
      </w:r>
      <w:r w:rsidR="00B71044">
        <w:rPr>
          <w:rFonts w:ascii="Calibri" w:eastAsia="Calibri" w:hAnsi="Calibri" w:cs="B Nazanin" w:hint="cs"/>
          <w:rtl/>
          <w:lang w:bidi="fa-IR"/>
        </w:rPr>
        <w:t>تیر</w:t>
      </w:r>
      <w:r w:rsidRPr="005C3DAA">
        <w:rPr>
          <w:rFonts w:ascii="Calibri" w:eastAsia="Calibri" w:hAnsi="Calibri" w:cs="B Nazanin" w:hint="cs"/>
          <w:rtl/>
          <w:lang w:bidi="fa-IR"/>
        </w:rPr>
        <w:t xml:space="preserve"> ماه</w:t>
      </w:r>
      <w:r w:rsidR="00B31695">
        <w:rPr>
          <w:rFonts w:ascii="Calibri" w:eastAsia="Calibri" w:hAnsi="Calibri" w:cs="B Nazanin" w:hint="cs"/>
          <w:rtl/>
          <w:lang w:bidi="fa-IR"/>
        </w:rPr>
        <w:t xml:space="preserve"> </w:t>
      </w:r>
      <w:r w:rsidR="00B71044">
        <w:rPr>
          <w:rFonts w:ascii="Calibri" w:eastAsia="Calibri" w:hAnsi="Calibri" w:cs="B Nazanin" w:hint="cs"/>
          <w:rtl/>
          <w:lang w:bidi="fa-IR"/>
        </w:rPr>
        <w:t xml:space="preserve">98 </w:t>
      </w:r>
      <w:r w:rsidR="00B31695">
        <w:rPr>
          <w:rFonts w:ascii="Calibri" w:eastAsia="Calibri" w:hAnsi="Calibri" w:cs="B Nazanin" w:hint="cs"/>
          <w:rtl/>
          <w:lang w:bidi="fa-IR"/>
        </w:rPr>
        <w:t xml:space="preserve">ضمن تکمیل فرم پروپوزال </w:t>
      </w:r>
      <w:r w:rsidR="00590F9E">
        <w:rPr>
          <w:rFonts w:ascii="Calibri" w:eastAsia="Calibri" w:hAnsi="Calibri" w:cs="B Nazanin" w:hint="cs"/>
          <w:rtl/>
          <w:lang w:bidi="fa-IR"/>
        </w:rPr>
        <w:t>که قالب خام آن در صفحات بعدی قرار گرفته است</w:t>
      </w:r>
      <w:r w:rsidR="00B31695">
        <w:rPr>
          <w:rFonts w:ascii="Calibri" w:eastAsia="Calibri" w:hAnsi="Calibri" w:cs="B Nazanin" w:hint="cs"/>
          <w:rtl/>
          <w:lang w:bidi="fa-IR"/>
        </w:rPr>
        <w:t>،</w:t>
      </w:r>
      <w:r w:rsidRPr="005C3DAA">
        <w:rPr>
          <w:rFonts w:ascii="Calibri" w:eastAsia="Calibri" w:hAnsi="Calibri" w:cs="B Nazanin" w:hint="cs"/>
          <w:rtl/>
          <w:lang w:bidi="fa-IR"/>
        </w:rPr>
        <w:t xml:space="preserve"> مستندات خود (اطلاعات غیر محرمانه و مختصر) را به پست الکترونیک </w:t>
      </w:r>
      <w:r w:rsidR="00590F9E">
        <w:rPr>
          <w:rFonts w:ascii="Calibri" w:eastAsia="Calibri" w:hAnsi="Calibri" w:cs="B Nazanin" w:hint="cs"/>
          <w:rtl/>
          <w:lang w:bidi="fa-IR"/>
        </w:rPr>
        <w:t>شرکت بومرنگ (کارگزار تبادل فناوری رویداد)</w:t>
      </w:r>
      <w:r w:rsidRPr="005C3DAA">
        <w:rPr>
          <w:rFonts w:ascii="Calibri" w:eastAsia="Calibri" w:hAnsi="Calibri" w:cs="B Nazanin" w:hint="cs"/>
          <w:rtl/>
          <w:lang w:bidi="fa-IR"/>
        </w:rPr>
        <w:t xml:space="preserve"> </w:t>
      </w:r>
      <w:r w:rsidR="00590F9E" w:rsidRPr="005C3DAA">
        <w:rPr>
          <w:rFonts w:ascii="Calibri" w:eastAsia="Calibri" w:hAnsi="Calibri" w:cs="B Nazanin" w:hint="cs"/>
          <w:rtl/>
          <w:lang w:bidi="fa-IR"/>
        </w:rPr>
        <w:t>ارسال نمایید</w:t>
      </w:r>
      <w:r w:rsidR="00590F9E">
        <w:rPr>
          <w:rFonts w:ascii="Calibri" w:eastAsia="Calibri" w:hAnsi="Calibri" w:cs="B Nazanin"/>
          <w:lang w:bidi="fa-IR"/>
        </w:rPr>
        <w:t>:</w:t>
      </w:r>
    </w:p>
    <w:p w14:paraId="7FBD28EC" w14:textId="66DFE6DE" w:rsidR="00590F9E" w:rsidRPr="00F12CCB" w:rsidRDefault="005E36D6" w:rsidP="00B71044">
      <w:pPr>
        <w:bidi/>
        <w:spacing w:line="360" w:lineRule="auto"/>
        <w:jc w:val="center"/>
        <w:rPr>
          <w:rFonts w:asciiTheme="majorBidi" w:eastAsia="Calibri" w:hAnsiTheme="majorBidi" w:cstheme="majorBidi"/>
          <w:color w:val="FF0000"/>
          <w:sz w:val="28"/>
          <w:szCs w:val="28"/>
          <w:lang w:bidi="fa-IR"/>
        </w:rPr>
      </w:pPr>
      <w:hyperlink r:id="rId7" w:history="1">
        <w:r w:rsidR="00B71044" w:rsidRPr="00F12CCB">
          <w:rPr>
            <w:rStyle w:val="Hyperlink"/>
            <w:rFonts w:asciiTheme="majorBidi" w:eastAsia="Calibri" w:hAnsiTheme="majorBidi" w:cstheme="majorBidi"/>
            <w:color w:val="C00000"/>
            <w:sz w:val="28"/>
            <w:szCs w:val="28"/>
            <w:lang w:bidi="fa-IR"/>
          </w:rPr>
          <w:t>Firefighter@boomerangtt.com</w:t>
        </w:r>
      </w:hyperlink>
    </w:p>
    <w:p w14:paraId="6A4ECDAA" w14:textId="6DE04360" w:rsidR="00A27751" w:rsidRDefault="00EE5133" w:rsidP="00590F9E">
      <w:pPr>
        <w:bidi/>
        <w:spacing w:line="360" w:lineRule="auto"/>
        <w:jc w:val="both"/>
        <w:rPr>
          <w:rFonts w:ascii="Calibri" w:eastAsia="Calibri" w:hAnsi="Calibri" w:cs="B Nazanin"/>
          <w:rtl/>
          <w:lang w:bidi="fa-IR"/>
        </w:rPr>
      </w:pPr>
      <w:r>
        <w:rPr>
          <w:rFonts w:ascii="Calibri" w:eastAsia="Calibri" w:hAnsi="Calibri" w:cs="B Nazanin" w:hint="cs"/>
          <w:rtl/>
          <w:lang w:bidi="fa-IR"/>
        </w:rPr>
        <w:t xml:space="preserve">پس از بررسی </w:t>
      </w:r>
      <w:r w:rsidR="00162481">
        <w:rPr>
          <w:rFonts w:ascii="Calibri" w:eastAsia="Calibri" w:hAnsi="Calibri" w:cs="B Nazanin" w:hint="cs"/>
          <w:rtl/>
          <w:lang w:bidi="fa-IR"/>
        </w:rPr>
        <w:t xml:space="preserve">راهکارها و ارزیابی اولیه، جلسات مشترکی با حضور فناوران و نمایندگان سازمان </w:t>
      </w:r>
      <w:r w:rsidR="00612202">
        <w:rPr>
          <w:rFonts w:ascii="Calibri" w:eastAsia="Calibri" w:hAnsi="Calibri" w:cs="B Nazanin" w:hint="cs"/>
          <w:rtl/>
          <w:lang w:bidi="fa-IR"/>
        </w:rPr>
        <w:t>آتش نشانی</w:t>
      </w:r>
      <w:bookmarkStart w:id="0" w:name="_GoBack"/>
      <w:bookmarkEnd w:id="0"/>
      <w:r w:rsidR="00B71044">
        <w:rPr>
          <w:rFonts w:ascii="Calibri" w:eastAsia="Calibri" w:hAnsi="Calibri" w:cs="B Nazanin" w:hint="cs"/>
          <w:rtl/>
          <w:lang w:bidi="fa-IR"/>
        </w:rPr>
        <w:t>،</w:t>
      </w:r>
      <w:r w:rsidR="00162481">
        <w:rPr>
          <w:rFonts w:ascii="Calibri" w:eastAsia="Calibri" w:hAnsi="Calibri" w:cs="B Nazanin" w:hint="cs"/>
          <w:rtl/>
          <w:lang w:bidi="fa-IR"/>
        </w:rPr>
        <w:t xml:space="preserve"> سازمان فاوا </w:t>
      </w:r>
      <w:r w:rsidR="00B71044">
        <w:rPr>
          <w:rFonts w:ascii="Calibri" w:eastAsia="Calibri" w:hAnsi="Calibri" w:cs="B Nazanin" w:hint="cs"/>
          <w:rtl/>
          <w:lang w:bidi="fa-IR"/>
        </w:rPr>
        <w:t xml:space="preserve">و صندوق نوآوری و شکوفایی </w:t>
      </w:r>
      <w:r w:rsidR="00162481">
        <w:rPr>
          <w:rFonts w:ascii="Calibri" w:eastAsia="Calibri" w:hAnsi="Calibri" w:cs="B Nazanin" w:hint="cs"/>
          <w:rtl/>
          <w:lang w:bidi="fa-IR"/>
        </w:rPr>
        <w:t>به منظور بررسی بیشتر و تعیین نحوه همکاری تشکیل خواهد شد.</w:t>
      </w:r>
    </w:p>
    <w:p w14:paraId="2EA8CB6E" w14:textId="5F8303F3" w:rsidR="00B31695" w:rsidRDefault="00B31695" w:rsidP="00B31695">
      <w:pPr>
        <w:bidi/>
        <w:spacing w:line="360" w:lineRule="auto"/>
        <w:jc w:val="both"/>
        <w:rPr>
          <w:rFonts w:ascii="Calibri" w:eastAsia="Calibri" w:hAnsi="Calibri" w:cs="B Nazanin"/>
          <w:rtl/>
          <w:lang w:bidi="fa-IR"/>
        </w:rPr>
      </w:pPr>
      <w:r>
        <w:rPr>
          <w:rFonts w:ascii="Calibri" w:eastAsia="Calibri" w:hAnsi="Calibri" w:cs="B Nazanin" w:hint="cs"/>
          <w:rtl/>
          <w:lang w:bidi="fa-IR"/>
        </w:rPr>
        <w:t>چنانچه در این خصوص سوالی دارید می توانید با شماره های 88398543-88398563 تماس حاصل فرمایید.</w:t>
      </w:r>
    </w:p>
    <w:p w14:paraId="403B69CE" w14:textId="27AFE76D" w:rsidR="00B71044" w:rsidRDefault="00F12CCB" w:rsidP="00B71044">
      <w:pPr>
        <w:bidi/>
        <w:spacing w:line="360" w:lineRule="auto"/>
        <w:jc w:val="both"/>
        <w:rPr>
          <w:rFonts w:ascii="Calibri" w:eastAsia="Calibri" w:hAnsi="Calibri" w:cs="B Nazanin"/>
          <w:rtl/>
          <w:lang w:bidi="fa-IR"/>
        </w:rPr>
      </w:pPr>
      <w:r>
        <w:rPr>
          <w:rFonts w:ascii="Calibri" w:eastAsia="Calibri" w:hAnsi="Calibri" w:cs="B Nazanin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E19C4" wp14:editId="0426B70A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5876925" cy="6858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685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60C2A" w14:textId="305EFADF" w:rsidR="00F12CCB" w:rsidRPr="00F12CCB" w:rsidRDefault="00F12CCB" w:rsidP="00F12CCB">
                            <w:pPr>
                              <w:bidi/>
                              <w:spacing w:line="360" w:lineRule="auto"/>
                              <w:ind w:left="720" w:hanging="720"/>
                              <w:jc w:val="both"/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F12CCB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نکته مهم: سازمان آتش نشانی آماده پذیرش همه</w:t>
                            </w:r>
                            <w:r w:rsidRPr="00F12CCB"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softHyphen/>
                            </w:r>
                            <w:r w:rsidRPr="00F12CCB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ی پیشنهادات نوآورانه کاربردی شما می</w:t>
                            </w:r>
                            <w:r w:rsidRPr="00F12CCB"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softHyphen/>
                            </w:r>
                            <w:r w:rsidRPr="00F12CCB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باشد، لذا محدودیتی برای ارسال پیشنهادات، فناوری</w:t>
                            </w:r>
                            <w:r w:rsidRPr="00F12CCB"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softHyphen/>
                            </w:r>
                            <w:r w:rsidRPr="00F12CCB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ها، محصولات، طرح ها و ایده های</w:t>
                            </w:r>
                            <w:r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ی که</w:t>
                            </w:r>
                            <w:r w:rsidRPr="00F12CCB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خارج از چارچوب نیازها </w:t>
                            </w:r>
                            <w:r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هستند </w:t>
                            </w:r>
                            <w:r w:rsidRPr="00F12CCB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وجود ندارد.</w:t>
                            </w:r>
                          </w:p>
                          <w:p w14:paraId="72785285" w14:textId="77777777" w:rsidR="00F12CCB" w:rsidRDefault="00F12CCB" w:rsidP="00F12C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E19C4" id="Rectangle 8" o:spid="_x0000_s1026" style="position:absolute;left:0;text-align:left;margin-left:-5.25pt;margin-top:4.95pt;width:462.75pt;height:5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" fillcolor="#f7caac [1301]" strokecolor="black [3213]" strokeweight="1pt">
                <v:textbox>
                  <w:txbxContent>
                    <w:p w14:paraId="3D760C2A" w14:textId="305EFADF" w:rsidR="00F12CCB" w:rsidRPr="00F12CCB" w:rsidRDefault="00F12CCB" w:rsidP="00F12CCB">
                      <w:pPr>
                        <w:bidi/>
                        <w:spacing w:line="360" w:lineRule="auto"/>
                        <w:ind w:left="720" w:hanging="720"/>
                        <w:jc w:val="both"/>
                        <w:rPr>
                          <w:rFonts w:ascii="Calibri" w:eastAsia="Calibri" w:hAnsi="Calibri" w:cs="B Nazanin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F12CCB">
                        <w:rPr>
                          <w:rFonts w:ascii="Calibri" w:eastAsia="Calibri" w:hAnsi="Calibri"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نکته مهم: سازمان آتش نشانی آماده پذیرش همه</w:t>
                      </w:r>
                      <w:r w:rsidRPr="00F12CCB">
                        <w:rPr>
                          <w:rFonts w:ascii="Calibri" w:eastAsia="Calibri" w:hAnsi="Calibri" w:cs="B Nazanin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softHyphen/>
                      </w:r>
                      <w:r w:rsidRPr="00F12CCB">
                        <w:rPr>
                          <w:rFonts w:ascii="Calibri" w:eastAsia="Calibri" w:hAnsi="Calibri"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ی پیشنهادات نوآورانه کاربردی شما می</w:t>
                      </w:r>
                      <w:r w:rsidRPr="00F12CCB">
                        <w:rPr>
                          <w:rFonts w:ascii="Calibri" w:eastAsia="Calibri" w:hAnsi="Calibri" w:cs="B Nazanin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softHyphen/>
                      </w:r>
                      <w:r w:rsidRPr="00F12CCB">
                        <w:rPr>
                          <w:rFonts w:ascii="Calibri" w:eastAsia="Calibri" w:hAnsi="Calibri"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باشد، لذا محدودیتی برای ارسال پیشنهادات، فناوری</w:t>
                      </w:r>
                      <w:r w:rsidRPr="00F12CCB">
                        <w:rPr>
                          <w:rFonts w:ascii="Calibri" w:eastAsia="Calibri" w:hAnsi="Calibri" w:cs="B Nazanin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softHyphen/>
                      </w:r>
                      <w:r w:rsidRPr="00F12CCB">
                        <w:rPr>
                          <w:rFonts w:ascii="Calibri" w:eastAsia="Calibri" w:hAnsi="Calibri"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ها، محصولات، طرح ها و ایده های</w:t>
                      </w:r>
                      <w:r>
                        <w:rPr>
                          <w:rFonts w:ascii="Calibri" w:eastAsia="Calibri" w:hAnsi="Calibri"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ی که</w:t>
                      </w:r>
                      <w:r w:rsidRPr="00F12CCB">
                        <w:rPr>
                          <w:rFonts w:ascii="Calibri" w:eastAsia="Calibri" w:hAnsi="Calibri"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خارج از چارچوب نیازها </w:t>
                      </w:r>
                      <w:r>
                        <w:rPr>
                          <w:rFonts w:ascii="Calibri" w:eastAsia="Calibri" w:hAnsi="Calibri"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هستند </w:t>
                      </w:r>
                      <w:r w:rsidRPr="00F12CCB">
                        <w:rPr>
                          <w:rFonts w:ascii="Calibri" w:eastAsia="Calibri" w:hAnsi="Calibri"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وجود ندارد.</w:t>
                      </w:r>
                    </w:p>
                    <w:p w14:paraId="72785285" w14:textId="77777777" w:rsidR="00F12CCB" w:rsidRDefault="00F12CCB" w:rsidP="00F12C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A868E61" w14:textId="77777777" w:rsidR="00F12CCB" w:rsidRDefault="00F12CCB" w:rsidP="00590F9E">
      <w:pPr>
        <w:bidi/>
        <w:spacing w:after="0"/>
        <w:jc w:val="center"/>
        <w:rPr>
          <w:rFonts w:cs="B Nazanin"/>
          <w:b/>
          <w:bCs/>
          <w:color w:val="C00000"/>
          <w:sz w:val="40"/>
          <w:szCs w:val="40"/>
          <w:rtl/>
          <w:lang w:bidi="fa-IR"/>
        </w:rPr>
      </w:pPr>
    </w:p>
    <w:p w14:paraId="758C59A5" w14:textId="77777777" w:rsidR="00F12CCB" w:rsidRDefault="00F12CCB" w:rsidP="00F12CCB">
      <w:pPr>
        <w:bidi/>
        <w:spacing w:after="0"/>
        <w:jc w:val="center"/>
        <w:rPr>
          <w:rFonts w:cs="B Nazanin"/>
          <w:b/>
          <w:bCs/>
          <w:color w:val="C00000"/>
          <w:sz w:val="40"/>
          <w:szCs w:val="40"/>
          <w:rtl/>
          <w:lang w:bidi="fa-IR"/>
        </w:rPr>
      </w:pPr>
    </w:p>
    <w:p w14:paraId="515E7DE8" w14:textId="5F6D9DBD" w:rsidR="00590F9E" w:rsidRDefault="00590F9E" w:rsidP="00F12CCB">
      <w:pPr>
        <w:bidi/>
        <w:spacing w:after="0"/>
        <w:jc w:val="center"/>
        <w:rPr>
          <w:rFonts w:cs="B Nazanin"/>
          <w:b/>
          <w:bCs/>
          <w:color w:val="C00000"/>
          <w:sz w:val="40"/>
          <w:szCs w:val="40"/>
          <w:rtl/>
          <w:lang w:bidi="fa-IR"/>
        </w:rPr>
      </w:pPr>
      <w:r w:rsidRPr="00590F9E">
        <w:rPr>
          <w:rFonts w:cs="B Nazanin" w:hint="cs"/>
          <w:b/>
          <w:bCs/>
          <w:color w:val="C00000"/>
          <w:sz w:val="40"/>
          <w:szCs w:val="40"/>
          <w:rtl/>
          <w:lang w:bidi="fa-IR"/>
        </w:rPr>
        <w:t>قالب خام پروپوزال</w:t>
      </w:r>
      <w:r>
        <w:rPr>
          <w:rFonts w:cs="B Nazanin" w:hint="cs"/>
          <w:b/>
          <w:bCs/>
          <w:color w:val="C00000"/>
          <w:sz w:val="40"/>
          <w:szCs w:val="40"/>
          <w:rtl/>
          <w:lang w:bidi="fa-IR"/>
        </w:rPr>
        <w:t xml:space="preserve"> در صفحه بعد</w:t>
      </w:r>
      <w:r w:rsidRPr="00590F9E">
        <w:rPr>
          <w:rFonts w:cs="B Nazanin" w:hint="cs"/>
          <w:b/>
          <w:bCs/>
          <w:color w:val="C00000"/>
          <w:sz w:val="40"/>
          <w:szCs w:val="40"/>
          <w:rtl/>
          <w:lang w:bidi="fa-IR"/>
        </w:rPr>
        <w:t>:</w:t>
      </w:r>
    </w:p>
    <w:p w14:paraId="0B493B33" w14:textId="77777777" w:rsidR="00F12CCB" w:rsidRDefault="00F12CCB" w:rsidP="00F12CCB">
      <w:pPr>
        <w:bidi/>
        <w:spacing w:after="0"/>
        <w:jc w:val="center"/>
        <w:rPr>
          <w:rFonts w:cs="B Nazanin"/>
          <w:b/>
          <w:bCs/>
          <w:color w:val="C00000"/>
          <w:sz w:val="40"/>
          <w:szCs w:val="40"/>
          <w:rtl/>
          <w:lang w:bidi="fa-IR"/>
        </w:rPr>
      </w:pPr>
    </w:p>
    <w:p w14:paraId="507922C9" w14:textId="0B7D93E9" w:rsidR="00590F9E" w:rsidRDefault="00B90173" w:rsidP="00B90173">
      <w:pPr>
        <w:rPr>
          <w:rFonts w:cs="B Zar"/>
        </w:rPr>
      </w:pPr>
      <w:r>
        <w:rPr>
          <w:b/>
          <w:bCs/>
          <w:noProof/>
          <w:color w:val="2E74B5" w:themeColor="accent1" w:themeShade="BF"/>
          <w:sz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FE7C71" wp14:editId="6B1F667B">
                <wp:simplePos x="0" y="0"/>
                <wp:positionH relativeFrom="column">
                  <wp:posOffset>1695450</wp:posOffset>
                </wp:positionH>
                <wp:positionV relativeFrom="paragraph">
                  <wp:posOffset>-5715</wp:posOffset>
                </wp:positionV>
                <wp:extent cx="2513330" cy="4476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33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71093" w14:textId="77777777" w:rsidR="00590F9E" w:rsidRPr="006E32CD" w:rsidRDefault="00590F9E" w:rsidP="00590F9E">
                            <w:pPr>
                              <w:bidi/>
                              <w:jc w:val="center"/>
                              <w:rPr>
                                <w:rFonts w:asciiTheme="majorBidi" w:hAnsiTheme="majorBidi" w:cs="B Titr"/>
                                <w:color w:val="C0000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E32CD">
                              <w:rPr>
                                <w:rFonts w:asciiTheme="majorBidi" w:hAnsiTheme="majorBidi" w:cs="B Titr" w:hint="cs"/>
                                <w:color w:val="C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ارائه پیشنهاد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E7C71" id="Rectangle 4" o:spid="_x0000_s1027" style="position:absolute;margin-left:133.5pt;margin-top:-.45pt;width:197.9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" filled="f" stroked="f" strokeweight="1pt">
                <v:textbox>
                  <w:txbxContent>
                    <w:p w14:paraId="67A71093" w14:textId="77777777" w:rsidR="00590F9E" w:rsidRPr="006E32CD" w:rsidRDefault="00590F9E" w:rsidP="00590F9E">
                      <w:pPr>
                        <w:bidi/>
                        <w:jc w:val="center"/>
                        <w:rPr>
                          <w:rFonts w:asciiTheme="majorBidi" w:hAnsiTheme="majorBidi" w:cs="B Titr"/>
                          <w:color w:val="C00000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E32CD">
                        <w:rPr>
                          <w:rFonts w:asciiTheme="majorBidi" w:hAnsiTheme="majorBidi" w:cs="B Titr" w:hint="cs"/>
                          <w:color w:val="C00000"/>
                          <w:sz w:val="28"/>
                          <w:szCs w:val="28"/>
                          <w:rtl/>
                          <w:lang w:bidi="fa-IR"/>
                        </w:rPr>
                        <w:t xml:space="preserve">فرم ارائه پیشنهاد </w:t>
                      </w:r>
                    </w:p>
                  </w:txbxContent>
                </v:textbox>
              </v:rect>
            </w:pict>
          </mc:Fallback>
        </mc:AlternateContent>
      </w:r>
    </w:p>
    <w:p w14:paraId="1D31D0E9" w14:textId="5F3B92DA" w:rsidR="00590F9E" w:rsidRDefault="00590F9E" w:rsidP="00590F9E">
      <w:pPr>
        <w:pStyle w:val="ListParagraph"/>
        <w:bidi/>
        <w:ind w:left="360"/>
        <w:jc w:val="both"/>
        <w:rPr>
          <w:rFonts w:ascii="byekan" w:hAnsi="byekan" w:cs="B Zar"/>
          <w:b/>
          <w:bCs/>
          <w:color w:val="538135" w:themeColor="accent6" w:themeShade="BF"/>
          <w:sz w:val="24"/>
          <w:szCs w:val="24"/>
          <w:u w:val="single"/>
          <w:shd w:val="clear" w:color="auto" w:fill="FFFFFF"/>
          <w:lang w:bidi="fa-IR"/>
        </w:rPr>
      </w:pPr>
    </w:p>
    <w:p w14:paraId="21BD83FC" w14:textId="3BCADCFC" w:rsidR="00590F9E" w:rsidRPr="00F12CCB" w:rsidRDefault="00590F9E" w:rsidP="00590F9E">
      <w:pPr>
        <w:pStyle w:val="ListParagraph"/>
        <w:numPr>
          <w:ilvl w:val="0"/>
          <w:numId w:val="11"/>
        </w:numPr>
        <w:bidi/>
        <w:jc w:val="both"/>
        <w:rPr>
          <w:rFonts w:ascii="byekan" w:hAnsi="byekan" w:cs="B Zar"/>
          <w:b/>
          <w:bCs/>
          <w:color w:val="0070C0"/>
          <w:sz w:val="24"/>
          <w:szCs w:val="24"/>
          <w:u w:val="single"/>
          <w:shd w:val="clear" w:color="auto" w:fill="FFFFFF"/>
          <w:lang w:bidi="fa-IR"/>
        </w:rPr>
      </w:pPr>
      <w:r w:rsidRPr="00F12CCB">
        <w:rPr>
          <w:rFonts w:ascii="byekan" w:hAnsi="byekan" w:cs="B Zar" w:hint="cs"/>
          <w:b/>
          <w:bCs/>
          <w:color w:val="0070C0"/>
          <w:sz w:val="24"/>
          <w:szCs w:val="24"/>
          <w:u w:val="single"/>
          <w:shd w:val="clear" w:color="auto" w:fill="FFFFFF"/>
          <w:rtl/>
          <w:lang w:bidi="fa-IR"/>
        </w:rPr>
        <w:t>معرفی پیشنهاد دهنده راهکار</w:t>
      </w:r>
      <w:r w:rsidR="00F12CCB" w:rsidRPr="00F12CCB">
        <w:rPr>
          <w:rFonts w:ascii="byekan" w:hAnsi="byekan" w:cs="B Zar" w:hint="cs"/>
          <w:b/>
          <w:bCs/>
          <w:color w:val="0070C0"/>
          <w:sz w:val="24"/>
          <w:szCs w:val="24"/>
          <w:u w:val="single"/>
          <w:shd w:val="clear" w:color="auto" w:fill="FFFFFF"/>
          <w:rtl/>
          <w:lang w:bidi="fa-IR"/>
        </w:rPr>
        <w:t xml:space="preserve"> </w:t>
      </w:r>
      <w:r w:rsidR="00F12CCB" w:rsidRPr="00F12CCB">
        <w:rPr>
          <w:rFonts w:ascii="byekan" w:hAnsi="byekan" w:cs="B Zar" w:hint="cs"/>
          <w:color w:val="0070C0"/>
          <w:shd w:val="clear" w:color="auto" w:fill="FFFFFF"/>
          <w:rtl/>
          <w:lang w:bidi="fa-IR"/>
        </w:rPr>
        <w:t>(اگر پیشنهاد دهنده شخص حقیقی است، در جدول ذکر شود)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3204"/>
        <w:gridCol w:w="5812"/>
      </w:tblGrid>
      <w:tr w:rsidR="00590F9E" w:rsidRPr="006E32CD" w14:paraId="312D0CC6" w14:textId="77777777" w:rsidTr="0077682D">
        <w:tc>
          <w:tcPr>
            <w:tcW w:w="3204" w:type="dxa"/>
            <w:shd w:val="clear" w:color="auto" w:fill="F2F2F2"/>
          </w:tcPr>
          <w:p w14:paraId="7E7D12BD" w14:textId="77777777" w:rsidR="00590F9E" w:rsidRPr="006E32CD" w:rsidRDefault="00590F9E" w:rsidP="0077682D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نام</w:t>
            </w:r>
            <w:r w:rsidRPr="006E32CD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شرکت</w:t>
            </w:r>
            <w:r w:rsidRPr="006E32CD">
              <w:rPr>
                <w:rFonts w:ascii="Calibri" w:eastAsia="Calibri" w:hAnsi="Calibri" w:cs="B Nazanin"/>
                <w:b/>
                <w:bCs/>
                <w:rtl/>
              </w:rPr>
              <w:t xml:space="preserve">/ </w:t>
            </w: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سازمان</w:t>
            </w:r>
          </w:p>
        </w:tc>
        <w:tc>
          <w:tcPr>
            <w:tcW w:w="5812" w:type="dxa"/>
          </w:tcPr>
          <w:p w14:paraId="1F44E5B5" w14:textId="77777777" w:rsidR="00590F9E" w:rsidRPr="006E32CD" w:rsidRDefault="00590F9E" w:rsidP="0077682D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  <w:tr w:rsidR="00590F9E" w:rsidRPr="006E32CD" w14:paraId="2FF91FDF" w14:textId="77777777" w:rsidTr="0077682D">
        <w:tc>
          <w:tcPr>
            <w:tcW w:w="3204" w:type="dxa"/>
            <w:shd w:val="clear" w:color="auto" w:fill="F2F2F2"/>
          </w:tcPr>
          <w:p w14:paraId="284FCE5D" w14:textId="77777777" w:rsidR="00590F9E" w:rsidRPr="006E32CD" w:rsidRDefault="00590F9E" w:rsidP="0077682D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سال</w:t>
            </w:r>
            <w:r w:rsidRPr="006E32CD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ثبت</w:t>
            </w:r>
            <w:r w:rsidRPr="006E32CD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</w:p>
        </w:tc>
        <w:tc>
          <w:tcPr>
            <w:tcW w:w="5812" w:type="dxa"/>
          </w:tcPr>
          <w:p w14:paraId="18AC95BD" w14:textId="77777777" w:rsidR="00590F9E" w:rsidRPr="006E32CD" w:rsidRDefault="00590F9E" w:rsidP="0077682D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  <w:tr w:rsidR="00590F9E" w:rsidRPr="006E32CD" w14:paraId="128CF39F" w14:textId="77777777" w:rsidTr="0077682D">
        <w:tc>
          <w:tcPr>
            <w:tcW w:w="3204" w:type="dxa"/>
            <w:shd w:val="clear" w:color="auto" w:fill="F2F2F2"/>
          </w:tcPr>
          <w:p w14:paraId="034867EF" w14:textId="77777777" w:rsidR="00590F9E" w:rsidRPr="006E32CD" w:rsidRDefault="00590F9E" w:rsidP="0077682D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تعداد</w:t>
            </w:r>
            <w:r w:rsidRPr="006E32CD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نیروی</w:t>
            </w:r>
            <w:r w:rsidRPr="006E32CD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انسانی</w:t>
            </w:r>
          </w:p>
        </w:tc>
        <w:tc>
          <w:tcPr>
            <w:tcW w:w="5812" w:type="dxa"/>
          </w:tcPr>
          <w:p w14:paraId="0BC7FEF7" w14:textId="77777777" w:rsidR="00590F9E" w:rsidRPr="006E32CD" w:rsidRDefault="00590F9E" w:rsidP="0077682D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  <w:tr w:rsidR="00590F9E" w:rsidRPr="006E32CD" w14:paraId="11EF06E7" w14:textId="77777777" w:rsidTr="0077682D">
        <w:tc>
          <w:tcPr>
            <w:tcW w:w="3204" w:type="dxa"/>
            <w:shd w:val="clear" w:color="auto" w:fill="F2F2F2"/>
          </w:tcPr>
          <w:p w14:paraId="446AD379" w14:textId="77777777" w:rsidR="00590F9E" w:rsidRPr="006E32CD" w:rsidRDefault="00590F9E" w:rsidP="0077682D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شهر</w:t>
            </w:r>
          </w:p>
        </w:tc>
        <w:tc>
          <w:tcPr>
            <w:tcW w:w="5812" w:type="dxa"/>
          </w:tcPr>
          <w:p w14:paraId="513FA6CE" w14:textId="77777777" w:rsidR="00590F9E" w:rsidRPr="006E32CD" w:rsidRDefault="00590F9E" w:rsidP="0077682D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  <w:tr w:rsidR="00590F9E" w:rsidRPr="006E32CD" w14:paraId="138B7597" w14:textId="77777777" w:rsidTr="0077682D">
        <w:tc>
          <w:tcPr>
            <w:tcW w:w="3204" w:type="dxa"/>
            <w:shd w:val="clear" w:color="auto" w:fill="F2F2F2"/>
          </w:tcPr>
          <w:p w14:paraId="19E88C22" w14:textId="77777777" w:rsidR="00590F9E" w:rsidRPr="006E32CD" w:rsidRDefault="00590F9E" w:rsidP="0077682D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وبسایت</w:t>
            </w:r>
          </w:p>
        </w:tc>
        <w:tc>
          <w:tcPr>
            <w:tcW w:w="5812" w:type="dxa"/>
          </w:tcPr>
          <w:p w14:paraId="0954C162" w14:textId="77777777" w:rsidR="00590F9E" w:rsidRPr="006E32CD" w:rsidRDefault="00590F9E" w:rsidP="0077682D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  <w:tr w:rsidR="00590F9E" w:rsidRPr="006E32CD" w14:paraId="66B67F9A" w14:textId="77777777" w:rsidTr="0077682D">
        <w:tc>
          <w:tcPr>
            <w:tcW w:w="3204" w:type="dxa"/>
            <w:shd w:val="clear" w:color="auto" w:fill="F2F2F2"/>
          </w:tcPr>
          <w:p w14:paraId="682AE30A" w14:textId="77777777" w:rsidR="00590F9E" w:rsidRPr="006E32CD" w:rsidRDefault="00590F9E" w:rsidP="0077682D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تلفن</w:t>
            </w:r>
          </w:p>
        </w:tc>
        <w:tc>
          <w:tcPr>
            <w:tcW w:w="5812" w:type="dxa"/>
          </w:tcPr>
          <w:p w14:paraId="5054F7E2" w14:textId="77777777" w:rsidR="00590F9E" w:rsidRPr="006E32CD" w:rsidRDefault="00590F9E" w:rsidP="0077682D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  <w:tr w:rsidR="00590F9E" w:rsidRPr="006E32CD" w14:paraId="178DB494" w14:textId="77777777" w:rsidTr="0077682D">
        <w:tc>
          <w:tcPr>
            <w:tcW w:w="3204" w:type="dxa"/>
            <w:shd w:val="clear" w:color="auto" w:fill="F2F2F2"/>
          </w:tcPr>
          <w:p w14:paraId="024A235F" w14:textId="77777777" w:rsidR="00590F9E" w:rsidRPr="006E32CD" w:rsidRDefault="00590F9E" w:rsidP="0077682D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نام</w:t>
            </w:r>
            <w:r w:rsidRPr="006E32CD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و</w:t>
            </w:r>
            <w:r w:rsidRPr="006E32CD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نام</w:t>
            </w:r>
            <w:r w:rsidRPr="006E32CD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خانوادگی</w:t>
            </w:r>
            <w:r w:rsidRPr="006E32CD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نماینده</w:t>
            </w:r>
            <w:r w:rsidRPr="006E32CD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</w:p>
        </w:tc>
        <w:tc>
          <w:tcPr>
            <w:tcW w:w="5812" w:type="dxa"/>
          </w:tcPr>
          <w:p w14:paraId="713BA09E" w14:textId="77777777" w:rsidR="00590F9E" w:rsidRPr="006E32CD" w:rsidRDefault="00590F9E" w:rsidP="0077682D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  <w:tr w:rsidR="00590F9E" w:rsidRPr="006E32CD" w14:paraId="3360E852" w14:textId="77777777" w:rsidTr="0077682D">
        <w:tc>
          <w:tcPr>
            <w:tcW w:w="3204" w:type="dxa"/>
            <w:shd w:val="clear" w:color="auto" w:fill="F2F2F2"/>
          </w:tcPr>
          <w:p w14:paraId="325560D1" w14:textId="77777777" w:rsidR="00590F9E" w:rsidRPr="006E32CD" w:rsidRDefault="00590F9E" w:rsidP="0077682D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6E32CD">
              <w:rPr>
                <w:rFonts w:ascii="Calibri" w:eastAsia="Calibri" w:hAnsi="Calibri" w:cs="B Nazanin" w:hint="cs"/>
                <w:b/>
                <w:bCs/>
                <w:rtl/>
              </w:rPr>
              <w:t>موبایل</w:t>
            </w:r>
          </w:p>
        </w:tc>
        <w:tc>
          <w:tcPr>
            <w:tcW w:w="5812" w:type="dxa"/>
          </w:tcPr>
          <w:p w14:paraId="106FFD9B" w14:textId="77777777" w:rsidR="00590F9E" w:rsidRPr="006E32CD" w:rsidRDefault="00590F9E" w:rsidP="0077682D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</w:tbl>
    <w:p w14:paraId="27BD506E" w14:textId="2B9ED42E" w:rsidR="00590F9E" w:rsidRDefault="00590F9E" w:rsidP="00590F9E">
      <w:pPr>
        <w:bidi/>
        <w:rPr>
          <w:rFonts w:ascii="byekan" w:hAnsi="byekan" w:cs="B Zar"/>
          <w:b/>
          <w:bCs/>
          <w:color w:val="000000" w:themeColor="text1"/>
          <w:sz w:val="24"/>
          <w:szCs w:val="24"/>
          <w:shd w:val="clear" w:color="auto" w:fill="FFFFFF"/>
          <w:rtl/>
          <w:lang w:bidi="fa-IR"/>
        </w:rPr>
      </w:pPr>
    </w:p>
    <w:p w14:paraId="24C3601B" w14:textId="77777777" w:rsidR="00590F9E" w:rsidRPr="00F12CCB" w:rsidRDefault="00590F9E" w:rsidP="00590F9E">
      <w:pPr>
        <w:pStyle w:val="ListParagraph"/>
        <w:numPr>
          <w:ilvl w:val="0"/>
          <w:numId w:val="11"/>
        </w:numPr>
        <w:bidi/>
        <w:jc w:val="both"/>
        <w:rPr>
          <w:rFonts w:ascii="byekan" w:hAnsi="byekan" w:cs="B Zar"/>
          <w:b/>
          <w:bCs/>
          <w:color w:val="0070C0"/>
          <w:sz w:val="24"/>
          <w:szCs w:val="24"/>
          <w:u w:val="single"/>
          <w:shd w:val="clear" w:color="auto" w:fill="FFFFFF"/>
          <w:lang w:bidi="fa-IR"/>
        </w:rPr>
      </w:pPr>
      <w:r w:rsidRPr="00F12CCB">
        <w:rPr>
          <w:rFonts w:ascii="byekan" w:hAnsi="byekan" w:cs="B Zar" w:hint="cs"/>
          <w:b/>
          <w:bCs/>
          <w:color w:val="0070C0"/>
          <w:sz w:val="24"/>
          <w:szCs w:val="24"/>
          <w:u w:val="single"/>
          <w:shd w:val="clear" w:color="auto" w:fill="FFFFFF"/>
          <w:rtl/>
          <w:lang w:bidi="fa-IR"/>
        </w:rPr>
        <w:t>معرفی راهکار پیشنهادی</w:t>
      </w:r>
    </w:p>
    <w:p w14:paraId="764AC4F8" w14:textId="77777777" w:rsidR="00590F9E" w:rsidRPr="001303B3" w:rsidRDefault="00590F9E" w:rsidP="00590F9E">
      <w:pPr>
        <w:pStyle w:val="ListParagraph"/>
        <w:numPr>
          <w:ilvl w:val="0"/>
          <w:numId w:val="10"/>
        </w:numPr>
        <w:bidi/>
        <w:jc w:val="both"/>
        <w:rPr>
          <w:rFonts w:ascii="byekan" w:hAnsi="byekan" w:cs="B Zar"/>
          <w:b/>
          <w:bCs/>
          <w:color w:val="000000" w:themeColor="text1"/>
          <w:sz w:val="24"/>
          <w:szCs w:val="24"/>
          <w:shd w:val="clear" w:color="auto" w:fill="FFFFFF"/>
          <w:rtl/>
          <w:lang w:bidi="fa-IR"/>
        </w:rPr>
      </w:pPr>
      <w:r w:rsidRPr="001303B3">
        <w:rPr>
          <w:rFonts w:ascii="byekan" w:hAnsi="byekan" w:cs="B Zar" w:hint="cs"/>
          <w:b/>
          <w:bCs/>
          <w:color w:val="000000" w:themeColor="text1"/>
          <w:sz w:val="24"/>
          <w:szCs w:val="24"/>
          <w:shd w:val="clear" w:color="auto" w:fill="FFFFFF"/>
          <w:rtl/>
          <w:lang w:bidi="fa-IR"/>
        </w:rPr>
        <w:t xml:space="preserve">عنوان فناوری/ محصول‌/خدمت پیشنهادی: </w:t>
      </w:r>
    </w:p>
    <w:p w14:paraId="2D736424" w14:textId="77777777" w:rsidR="00590F9E" w:rsidRPr="005731F1" w:rsidRDefault="00590F9E" w:rsidP="00590F9E">
      <w:pPr>
        <w:bidi/>
        <w:jc w:val="both"/>
        <w:rPr>
          <w:rFonts w:ascii="byekan" w:hAnsi="byekan" w:cs="B Zar"/>
          <w:color w:val="000000" w:themeColor="text1"/>
          <w:sz w:val="26"/>
          <w:szCs w:val="28"/>
          <w:shd w:val="clear" w:color="auto" w:fill="FFFFFF"/>
          <w:rtl/>
          <w:lang w:bidi="fa-IR"/>
        </w:rPr>
      </w:pPr>
    </w:p>
    <w:p w14:paraId="3ED59145" w14:textId="77777777" w:rsidR="00590F9E" w:rsidRDefault="00590F9E" w:rsidP="00590F9E">
      <w:pPr>
        <w:pStyle w:val="ListParagraph"/>
        <w:numPr>
          <w:ilvl w:val="0"/>
          <w:numId w:val="10"/>
        </w:numPr>
        <w:bidi/>
        <w:jc w:val="both"/>
        <w:rPr>
          <w:rFonts w:cs="B Zar"/>
          <w:b/>
          <w:bCs/>
          <w:sz w:val="24"/>
          <w:szCs w:val="24"/>
        </w:rPr>
      </w:pPr>
      <w:r w:rsidRPr="001303B3">
        <w:rPr>
          <w:rFonts w:cs="B Zar" w:hint="cs"/>
          <w:b/>
          <w:bCs/>
          <w:sz w:val="24"/>
          <w:szCs w:val="24"/>
          <w:rtl/>
        </w:rPr>
        <w:t>پیشنهاد شما برای رفع کدامیک از نیازهای مطروحه در رویداد است؟</w:t>
      </w:r>
    </w:p>
    <w:p w14:paraId="2232D5E4" w14:textId="77777777" w:rsidR="00590F9E" w:rsidRPr="00EE1EB6" w:rsidRDefault="00590F9E" w:rsidP="00590F9E">
      <w:pPr>
        <w:pStyle w:val="ListParagraph"/>
        <w:rPr>
          <w:rFonts w:cs="B Zar"/>
          <w:b/>
          <w:bCs/>
          <w:sz w:val="24"/>
          <w:szCs w:val="24"/>
          <w:rtl/>
        </w:rPr>
      </w:pPr>
    </w:p>
    <w:p w14:paraId="13444CCB" w14:textId="77777777" w:rsidR="00590F9E" w:rsidRDefault="00590F9E" w:rsidP="00590F9E">
      <w:pPr>
        <w:pStyle w:val="ListParagraph"/>
        <w:bidi/>
        <w:ind w:left="810"/>
        <w:jc w:val="both"/>
        <w:rPr>
          <w:rFonts w:cs="B Zar"/>
          <w:b/>
          <w:bCs/>
          <w:sz w:val="24"/>
          <w:szCs w:val="24"/>
        </w:rPr>
      </w:pPr>
    </w:p>
    <w:p w14:paraId="3E42CDBB" w14:textId="77777777" w:rsidR="00590F9E" w:rsidRPr="00175264" w:rsidRDefault="00590F9E" w:rsidP="00590F9E">
      <w:pPr>
        <w:pStyle w:val="ListParagraph"/>
        <w:numPr>
          <w:ilvl w:val="0"/>
          <w:numId w:val="10"/>
        </w:numPr>
        <w:bidi/>
        <w:jc w:val="both"/>
        <w:rPr>
          <w:rFonts w:cs="B Zar"/>
          <w:b/>
          <w:bCs/>
          <w:color w:val="000000" w:themeColor="text1"/>
          <w:sz w:val="32"/>
          <w:szCs w:val="32"/>
          <w:rtl/>
        </w:rPr>
      </w:pPr>
      <w:r w:rsidRPr="001303B3">
        <w:rPr>
          <w:rFonts w:cs="B Zar" w:hint="cs"/>
          <w:b/>
          <w:bCs/>
          <w:sz w:val="24"/>
          <w:szCs w:val="24"/>
          <w:rtl/>
        </w:rPr>
        <w:t>معرفی</w:t>
      </w:r>
      <w:r>
        <w:rPr>
          <w:rFonts w:cs="B Zar" w:hint="cs"/>
          <w:b/>
          <w:bCs/>
          <w:sz w:val="24"/>
          <w:szCs w:val="24"/>
          <w:rtl/>
        </w:rPr>
        <w:t>:</w:t>
      </w:r>
      <w:r w:rsidRPr="00F56F77">
        <w:rPr>
          <w:rFonts w:cs="B Zar" w:hint="cs"/>
          <w:b/>
          <w:bCs/>
          <w:sz w:val="32"/>
          <w:szCs w:val="32"/>
          <w:rtl/>
        </w:rPr>
        <w:t xml:space="preserve"> </w:t>
      </w:r>
      <w:r w:rsidRPr="00F56F77">
        <w:rPr>
          <w:rFonts w:ascii="byekan" w:hAnsi="byekan" w:cs="B Zar" w:hint="cs"/>
          <w:color w:val="000000" w:themeColor="text1"/>
          <w:shd w:val="clear" w:color="auto" w:fill="FFFFFF"/>
          <w:rtl/>
          <w:lang w:bidi="fa-IR"/>
        </w:rPr>
        <w:t>(حداکثر250کلمه)</w:t>
      </w:r>
    </w:p>
    <w:p w14:paraId="23DB4B70" w14:textId="77777777" w:rsidR="00590F9E" w:rsidRDefault="00590F9E" w:rsidP="00590F9E">
      <w:pPr>
        <w:bidi/>
        <w:jc w:val="both"/>
        <w:rPr>
          <w:rFonts w:cs="B Zar"/>
          <w:b/>
          <w:bCs/>
          <w:sz w:val="24"/>
          <w:szCs w:val="24"/>
          <w:rtl/>
        </w:rPr>
      </w:pPr>
    </w:p>
    <w:p w14:paraId="5A5BCDCC" w14:textId="77777777" w:rsidR="00590F9E" w:rsidRDefault="00590F9E" w:rsidP="00590F9E">
      <w:pPr>
        <w:bidi/>
        <w:jc w:val="both"/>
        <w:rPr>
          <w:rFonts w:cs="B Zar"/>
          <w:b/>
          <w:bCs/>
          <w:sz w:val="24"/>
          <w:szCs w:val="24"/>
          <w:rtl/>
        </w:rPr>
      </w:pPr>
    </w:p>
    <w:p w14:paraId="422FCE73" w14:textId="77777777" w:rsidR="00B90173" w:rsidRPr="001303B3" w:rsidRDefault="00B90173" w:rsidP="00B90173">
      <w:pPr>
        <w:bidi/>
        <w:jc w:val="both"/>
        <w:rPr>
          <w:rFonts w:cs="B Zar"/>
          <w:b/>
          <w:bCs/>
          <w:sz w:val="24"/>
          <w:szCs w:val="24"/>
        </w:rPr>
      </w:pPr>
    </w:p>
    <w:p w14:paraId="636D5355" w14:textId="77777777" w:rsidR="00590F9E" w:rsidRPr="001303B3" w:rsidRDefault="00590F9E" w:rsidP="00590F9E">
      <w:pPr>
        <w:pStyle w:val="ListParagraph"/>
        <w:numPr>
          <w:ilvl w:val="0"/>
          <w:numId w:val="10"/>
        </w:numPr>
        <w:bidi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رقبا</w:t>
      </w:r>
      <w:r>
        <w:rPr>
          <w:rFonts w:cs="B Zar" w:hint="cs"/>
          <w:b/>
          <w:bCs/>
          <w:sz w:val="24"/>
          <w:szCs w:val="24"/>
          <w:rtl/>
          <w:lang w:bidi="fa-IR"/>
        </w:rPr>
        <w:t>ی اصلی: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3"/>
        <w:gridCol w:w="4079"/>
        <w:gridCol w:w="4079"/>
      </w:tblGrid>
      <w:tr w:rsidR="00590F9E" w:rsidRPr="00D56BBE" w14:paraId="4BD5EF92" w14:textId="77777777" w:rsidTr="0077682D">
        <w:trPr>
          <w:trHeight w:val="740"/>
          <w:jc w:val="center"/>
        </w:trPr>
        <w:tc>
          <w:tcPr>
            <w:tcW w:w="803" w:type="dxa"/>
            <w:shd w:val="clear" w:color="auto" w:fill="F2F2F2" w:themeFill="background1" w:themeFillShade="F2"/>
          </w:tcPr>
          <w:p w14:paraId="7422E0EE" w14:textId="77777777" w:rsidR="00590F9E" w:rsidRPr="00D56BBE" w:rsidRDefault="00590F9E" w:rsidP="0077682D">
            <w:pPr>
              <w:jc w:val="center"/>
              <w:rPr>
                <w:rStyle w:val="BodyBold"/>
                <w:rFonts w:cs="B Zar"/>
                <w:rtl/>
              </w:rPr>
            </w:pPr>
            <w:r w:rsidRPr="00D56BBE">
              <w:rPr>
                <w:rStyle w:val="BodyBold"/>
                <w:rFonts w:cs="B Zar" w:hint="cs"/>
                <w:rtl/>
              </w:rPr>
              <w:t>ردیف</w:t>
            </w:r>
          </w:p>
        </w:tc>
        <w:tc>
          <w:tcPr>
            <w:tcW w:w="4079" w:type="dxa"/>
            <w:shd w:val="clear" w:color="auto" w:fill="F2F2F2" w:themeFill="background1" w:themeFillShade="F2"/>
          </w:tcPr>
          <w:p w14:paraId="791C10BB" w14:textId="77777777" w:rsidR="00590F9E" w:rsidRPr="00D56BBE" w:rsidRDefault="00590F9E" w:rsidP="0077682D">
            <w:pPr>
              <w:jc w:val="center"/>
              <w:rPr>
                <w:rStyle w:val="BodyBold"/>
                <w:rFonts w:cs="B Zar"/>
                <w:rtl/>
                <w:lang w:bidi="fa-IR"/>
              </w:rPr>
            </w:pPr>
            <w:r w:rsidRPr="00D56BBE">
              <w:rPr>
                <w:rStyle w:val="BodyBold"/>
                <w:rFonts w:cs="B Zar" w:hint="cs"/>
                <w:rtl/>
              </w:rPr>
              <w:t xml:space="preserve">نام </w:t>
            </w:r>
            <w:r>
              <w:rPr>
                <w:rStyle w:val="BodyBold"/>
                <w:rFonts w:cs="B Zar" w:hint="cs"/>
                <w:rtl/>
                <w:lang w:bidi="fa-IR"/>
              </w:rPr>
              <w:t>رقیب</w:t>
            </w:r>
          </w:p>
        </w:tc>
        <w:tc>
          <w:tcPr>
            <w:tcW w:w="4079" w:type="dxa"/>
            <w:shd w:val="clear" w:color="auto" w:fill="F2F2F2" w:themeFill="background1" w:themeFillShade="F2"/>
          </w:tcPr>
          <w:p w14:paraId="44BAC2F4" w14:textId="77777777" w:rsidR="00590F9E" w:rsidRPr="00D56BBE" w:rsidRDefault="00590F9E" w:rsidP="0077682D">
            <w:pPr>
              <w:jc w:val="center"/>
              <w:rPr>
                <w:rStyle w:val="BodyBold"/>
                <w:rFonts w:cs="B Zar"/>
                <w:rtl/>
              </w:rPr>
            </w:pPr>
            <w:r>
              <w:rPr>
                <w:rStyle w:val="BodyBold"/>
                <w:rFonts w:cs="B Zar" w:hint="cs"/>
                <w:rtl/>
              </w:rPr>
              <w:t>وبسایت</w:t>
            </w:r>
          </w:p>
        </w:tc>
      </w:tr>
      <w:tr w:rsidR="00590F9E" w:rsidRPr="00D56BBE" w14:paraId="42BDD6BA" w14:textId="77777777" w:rsidTr="0077682D">
        <w:trPr>
          <w:trHeight w:hRule="exact" w:val="375"/>
          <w:jc w:val="center"/>
        </w:trPr>
        <w:tc>
          <w:tcPr>
            <w:tcW w:w="803" w:type="dxa"/>
          </w:tcPr>
          <w:p w14:paraId="69548137" w14:textId="77777777" w:rsidR="00590F9E" w:rsidRPr="00D56BBE" w:rsidRDefault="00590F9E" w:rsidP="0077682D">
            <w:pPr>
              <w:jc w:val="center"/>
              <w:rPr>
                <w:rStyle w:val="BodyBold"/>
                <w:rFonts w:cs="B Zar"/>
                <w:rtl/>
              </w:rPr>
            </w:pPr>
            <w:r w:rsidRPr="00D56BBE">
              <w:rPr>
                <w:rStyle w:val="BodyBold"/>
                <w:rFonts w:cs="B Zar" w:hint="cs"/>
                <w:rtl/>
              </w:rPr>
              <w:t>1</w:t>
            </w:r>
          </w:p>
        </w:tc>
        <w:tc>
          <w:tcPr>
            <w:tcW w:w="4079" w:type="dxa"/>
          </w:tcPr>
          <w:p w14:paraId="69EDF844" w14:textId="77777777" w:rsidR="00590F9E" w:rsidRPr="00D56BBE" w:rsidRDefault="00590F9E" w:rsidP="0077682D">
            <w:pPr>
              <w:jc w:val="center"/>
              <w:rPr>
                <w:rStyle w:val="Body"/>
                <w:rFonts w:cs="B Zar"/>
                <w:rtl/>
              </w:rPr>
            </w:pPr>
          </w:p>
        </w:tc>
        <w:tc>
          <w:tcPr>
            <w:tcW w:w="4079" w:type="dxa"/>
          </w:tcPr>
          <w:p w14:paraId="695A2802" w14:textId="77777777" w:rsidR="00590F9E" w:rsidRPr="00D56BBE" w:rsidRDefault="00590F9E" w:rsidP="0077682D">
            <w:pPr>
              <w:jc w:val="center"/>
              <w:rPr>
                <w:rStyle w:val="Body"/>
                <w:rFonts w:cs="B Zar"/>
                <w:rtl/>
              </w:rPr>
            </w:pPr>
          </w:p>
        </w:tc>
      </w:tr>
      <w:tr w:rsidR="00590F9E" w:rsidRPr="00D56BBE" w14:paraId="01CF17DD" w14:textId="77777777" w:rsidTr="0077682D">
        <w:trPr>
          <w:trHeight w:hRule="exact" w:val="375"/>
          <w:jc w:val="center"/>
        </w:trPr>
        <w:tc>
          <w:tcPr>
            <w:tcW w:w="803" w:type="dxa"/>
          </w:tcPr>
          <w:p w14:paraId="07E37D08" w14:textId="77777777" w:rsidR="00590F9E" w:rsidRPr="00D56BBE" w:rsidRDefault="00590F9E" w:rsidP="0077682D">
            <w:pPr>
              <w:jc w:val="center"/>
              <w:rPr>
                <w:rStyle w:val="BodyBold"/>
                <w:rFonts w:cs="B Zar"/>
                <w:rtl/>
              </w:rPr>
            </w:pPr>
            <w:r w:rsidRPr="00D56BBE">
              <w:rPr>
                <w:rStyle w:val="BodyBold"/>
                <w:rFonts w:cs="B Zar" w:hint="cs"/>
                <w:rtl/>
              </w:rPr>
              <w:t>2</w:t>
            </w:r>
          </w:p>
        </w:tc>
        <w:tc>
          <w:tcPr>
            <w:tcW w:w="4079" w:type="dxa"/>
          </w:tcPr>
          <w:p w14:paraId="3D405F1E" w14:textId="77777777" w:rsidR="00590F9E" w:rsidRPr="00D56BBE" w:rsidRDefault="00590F9E" w:rsidP="0077682D">
            <w:pPr>
              <w:jc w:val="center"/>
              <w:rPr>
                <w:rStyle w:val="Body"/>
                <w:rFonts w:cs="B Zar"/>
                <w:rtl/>
              </w:rPr>
            </w:pPr>
          </w:p>
        </w:tc>
        <w:tc>
          <w:tcPr>
            <w:tcW w:w="4079" w:type="dxa"/>
          </w:tcPr>
          <w:p w14:paraId="698DD91D" w14:textId="77777777" w:rsidR="00590F9E" w:rsidRPr="00D56BBE" w:rsidRDefault="00590F9E" w:rsidP="0077682D">
            <w:pPr>
              <w:jc w:val="center"/>
              <w:rPr>
                <w:rStyle w:val="Body"/>
                <w:rFonts w:cs="B Zar"/>
                <w:rtl/>
              </w:rPr>
            </w:pPr>
          </w:p>
        </w:tc>
      </w:tr>
      <w:tr w:rsidR="00590F9E" w:rsidRPr="00D56BBE" w14:paraId="37FC4814" w14:textId="77777777" w:rsidTr="0077682D">
        <w:trPr>
          <w:trHeight w:hRule="exact" w:val="375"/>
          <w:jc w:val="center"/>
        </w:trPr>
        <w:tc>
          <w:tcPr>
            <w:tcW w:w="803" w:type="dxa"/>
          </w:tcPr>
          <w:p w14:paraId="00D32319" w14:textId="77777777" w:rsidR="00590F9E" w:rsidRPr="00D56BBE" w:rsidRDefault="00590F9E" w:rsidP="0077682D">
            <w:pPr>
              <w:jc w:val="center"/>
              <w:rPr>
                <w:rStyle w:val="BodyBold"/>
                <w:rFonts w:cs="B Zar"/>
                <w:rtl/>
              </w:rPr>
            </w:pPr>
            <w:r w:rsidRPr="00D56BBE">
              <w:rPr>
                <w:rStyle w:val="BodyBold"/>
                <w:rFonts w:cs="B Zar" w:hint="cs"/>
                <w:rtl/>
              </w:rPr>
              <w:t>3</w:t>
            </w:r>
          </w:p>
        </w:tc>
        <w:tc>
          <w:tcPr>
            <w:tcW w:w="4079" w:type="dxa"/>
          </w:tcPr>
          <w:p w14:paraId="3EF63733" w14:textId="77777777" w:rsidR="00590F9E" w:rsidRPr="00D56BBE" w:rsidRDefault="00590F9E" w:rsidP="0077682D">
            <w:pPr>
              <w:jc w:val="center"/>
              <w:rPr>
                <w:rStyle w:val="Body"/>
                <w:rFonts w:cs="B Zar"/>
                <w:rtl/>
              </w:rPr>
            </w:pPr>
          </w:p>
        </w:tc>
        <w:tc>
          <w:tcPr>
            <w:tcW w:w="4079" w:type="dxa"/>
          </w:tcPr>
          <w:p w14:paraId="06B06416" w14:textId="77777777" w:rsidR="00590F9E" w:rsidRPr="00D56BBE" w:rsidRDefault="00590F9E" w:rsidP="0077682D">
            <w:pPr>
              <w:jc w:val="center"/>
              <w:rPr>
                <w:rStyle w:val="Body"/>
                <w:rFonts w:cs="B Zar"/>
                <w:rtl/>
              </w:rPr>
            </w:pPr>
          </w:p>
        </w:tc>
      </w:tr>
    </w:tbl>
    <w:p w14:paraId="646607EC" w14:textId="708C7C7F" w:rsidR="00590F9E" w:rsidRDefault="00590F9E" w:rsidP="00590F9E">
      <w:pPr>
        <w:bidi/>
        <w:jc w:val="both"/>
        <w:rPr>
          <w:rFonts w:ascii="iransans" w:hAnsi="iransans" w:cs="B Zar"/>
          <w:b/>
          <w:bCs/>
          <w:color w:val="000000" w:themeColor="text1"/>
          <w:sz w:val="28"/>
          <w:szCs w:val="28"/>
          <w:shd w:val="clear" w:color="auto" w:fill="FFFFFF"/>
          <w:rtl/>
        </w:rPr>
      </w:pPr>
    </w:p>
    <w:p w14:paraId="589102E1" w14:textId="77777777" w:rsidR="00F12CCB" w:rsidRPr="00EE1EB6" w:rsidRDefault="00F12CCB" w:rsidP="00F12CCB">
      <w:pPr>
        <w:bidi/>
        <w:jc w:val="both"/>
        <w:rPr>
          <w:rFonts w:ascii="iransans" w:hAnsi="iransans" w:cs="B Zar"/>
          <w:b/>
          <w:bCs/>
          <w:color w:val="000000" w:themeColor="text1"/>
          <w:sz w:val="28"/>
          <w:szCs w:val="28"/>
          <w:shd w:val="clear" w:color="auto" w:fill="FFFFFF"/>
          <w:rtl/>
        </w:rPr>
      </w:pPr>
    </w:p>
    <w:p w14:paraId="394ACEB6" w14:textId="77777777" w:rsidR="00590F9E" w:rsidRDefault="00590F9E" w:rsidP="00590F9E">
      <w:pPr>
        <w:pStyle w:val="ListParagraph"/>
        <w:numPr>
          <w:ilvl w:val="0"/>
          <w:numId w:val="10"/>
        </w:numPr>
        <w:bidi/>
        <w:jc w:val="both"/>
        <w:rPr>
          <w:rFonts w:cs="B Zar"/>
          <w:b/>
          <w:bCs/>
          <w:sz w:val="24"/>
          <w:szCs w:val="24"/>
        </w:rPr>
      </w:pPr>
      <w:r w:rsidRPr="001303B3">
        <w:rPr>
          <w:rFonts w:cs="B Zar" w:hint="cs"/>
          <w:b/>
          <w:bCs/>
          <w:sz w:val="24"/>
          <w:szCs w:val="24"/>
          <w:rtl/>
        </w:rPr>
        <w:t>ا</w:t>
      </w:r>
      <w:r w:rsidRPr="001303B3">
        <w:rPr>
          <w:rFonts w:cs="B Zar"/>
          <w:b/>
          <w:bCs/>
          <w:sz w:val="24"/>
          <w:szCs w:val="24"/>
          <w:rtl/>
        </w:rPr>
        <w:t xml:space="preserve">صلی ترین </w:t>
      </w:r>
      <w:r w:rsidRPr="001303B3">
        <w:rPr>
          <w:rFonts w:cs="B Zar" w:hint="cs"/>
          <w:b/>
          <w:bCs/>
          <w:sz w:val="24"/>
          <w:szCs w:val="24"/>
          <w:rtl/>
        </w:rPr>
        <w:t xml:space="preserve">ویژگی </w:t>
      </w:r>
      <w:r>
        <w:rPr>
          <w:rFonts w:cs="B Zar" w:hint="cs"/>
          <w:b/>
          <w:bCs/>
          <w:sz w:val="24"/>
          <w:szCs w:val="24"/>
          <w:rtl/>
        </w:rPr>
        <w:t>و وجه تمایز پیشنهاد شما با محصولات رقیب:</w:t>
      </w:r>
    </w:p>
    <w:p w14:paraId="05E8FE21" w14:textId="77777777" w:rsidR="00590F9E" w:rsidRPr="007A219D" w:rsidRDefault="00590F9E" w:rsidP="00590F9E">
      <w:pPr>
        <w:pStyle w:val="ListParagraph"/>
        <w:bidi/>
        <w:ind w:left="501"/>
        <w:jc w:val="both"/>
        <w:rPr>
          <w:rFonts w:ascii="iransans" w:hAnsi="iransans" w:cs="B Zar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669DB94" w14:textId="77777777" w:rsidR="00590F9E" w:rsidRPr="002A359A" w:rsidRDefault="00590F9E" w:rsidP="00590F9E">
      <w:pPr>
        <w:bidi/>
        <w:rPr>
          <w:rFonts w:cs="B Zar"/>
          <w:b/>
          <w:bCs/>
          <w:sz w:val="28"/>
          <w:szCs w:val="28"/>
          <w:lang w:bidi="fa-IR"/>
        </w:rPr>
      </w:pPr>
    </w:p>
    <w:p w14:paraId="3619A152" w14:textId="77777777" w:rsidR="00590F9E" w:rsidRDefault="00590F9E" w:rsidP="00590F9E">
      <w:pPr>
        <w:bidi/>
        <w:rPr>
          <w:rFonts w:cs="B Zar"/>
          <w:b/>
          <w:bCs/>
          <w:sz w:val="24"/>
          <w:szCs w:val="24"/>
          <w:rtl/>
          <w:lang w:bidi="fa-IR"/>
        </w:rPr>
      </w:pPr>
    </w:p>
    <w:p w14:paraId="104E977D" w14:textId="77777777" w:rsidR="00590F9E" w:rsidRDefault="00590F9E" w:rsidP="00590F9E">
      <w:pPr>
        <w:bidi/>
        <w:rPr>
          <w:rFonts w:cs="B Zar"/>
          <w:b/>
          <w:bCs/>
          <w:sz w:val="28"/>
          <w:szCs w:val="28"/>
          <w:rtl/>
          <w:lang w:bidi="fa-IR"/>
        </w:rPr>
      </w:pPr>
    </w:p>
    <w:p w14:paraId="321661F0" w14:textId="77777777" w:rsidR="00590F9E" w:rsidRPr="00EB7A51" w:rsidRDefault="00590F9E" w:rsidP="00590F9E">
      <w:pPr>
        <w:pStyle w:val="ListParagraph"/>
        <w:numPr>
          <w:ilvl w:val="0"/>
          <w:numId w:val="10"/>
        </w:numPr>
        <w:bidi/>
        <w:jc w:val="both"/>
        <w:rPr>
          <w:rFonts w:cs="B Zar"/>
          <w:color w:val="000000" w:themeColor="text1"/>
          <w:sz w:val="24"/>
          <w:szCs w:val="24"/>
          <w:lang w:bidi="fa-IR"/>
        </w:rPr>
      </w:pPr>
      <w:r w:rsidRPr="00EB7A51">
        <w:rPr>
          <w:rFonts w:cs="B Zar" w:hint="cs"/>
          <w:b/>
          <w:bCs/>
          <w:sz w:val="24"/>
          <w:szCs w:val="24"/>
          <w:rtl/>
        </w:rPr>
        <w:t xml:space="preserve">مدل درآمدی </w:t>
      </w:r>
      <w:r w:rsidRPr="00EB7A51">
        <w:rPr>
          <w:rFonts w:ascii="byekan" w:hAnsi="byekan" w:cs="B Zar" w:hint="cs"/>
          <w:color w:val="000000" w:themeColor="text1"/>
          <w:shd w:val="clear" w:color="auto" w:fill="FFFFFF"/>
          <w:rtl/>
          <w:lang w:bidi="fa-IR"/>
        </w:rPr>
        <w:t xml:space="preserve">(توضیح مختصر در خصوص </w:t>
      </w:r>
      <w:r w:rsidRPr="00EB7A51">
        <w:rPr>
          <w:rFonts w:cs="B Zar" w:hint="cs"/>
          <w:color w:val="000000" w:themeColor="text1"/>
          <w:sz w:val="28"/>
          <w:szCs w:val="28"/>
          <w:rtl/>
          <w:lang w:bidi="fa-IR"/>
        </w:rPr>
        <w:t>مدل درآمدی، بازار بالقوه محصول و اندازه آن</w:t>
      </w:r>
    </w:p>
    <w:p w14:paraId="1FB811A0" w14:textId="77777777" w:rsidR="00590F9E" w:rsidRPr="005731F1" w:rsidRDefault="00590F9E" w:rsidP="00590F9E">
      <w:pPr>
        <w:pStyle w:val="ListParagraph"/>
        <w:bidi/>
        <w:ind w:left="450"/>
        <w:jc w:val="both"/>
        <w:rPr>
          <w:rFonts w:cs="B Zar"/>
          <w:color w:val="000000" w:themeColor="text1"/>
          <w:sz w:val="24"/>
          <w:szCs w:val="24"/>
          <w:lang w:bidi="fa-IR"/>
        </w:rPr>
      </w:pPr>
    </w:p>
    <w:p w14:paraId="7388EE01" w14:textId="77777777" w:rsidR="00590F9E" w:rsidRPr="001303B3" w:rsidRDefault="00590F9E" w:rsidP="00590F9E">
      <w:pPr>
        <w:pStyle w:val="ListParagraph"/>
        <w:bidi/>
        <w:ind w:left="810"/>
        <w:jc w:val="both"/>
        <w:rPr>
          <w:rFonts w:cs="B Zar"/>
          <w:b/>
          <w:bCs/>
          <w:sz w:val="24"/>
          <w:szCs w:val="24"/>
        </w:rPr>
      </w:pPr>
    </w:p>
    <w:p w14:paraId="671F961F" w14:textId="77777777" w:rsidR="00590F9E" w:rsidRDefault="00590F9E" w:rsidP="00590F9E">
      <w:pPr>
        <w:pStyle w:val="ListParagraph"/>
        <w:rPr>
          <w:rFonts w:cs="B Zar"/>
          <w:b/>
          <w:bCs/>
          <w:sz w:val="28"/>
          <w:szCs w:val="28"/>
          <w:rtl/>
          <w:lang w:bidi="fa-IR"/>
        </w:rPr>
      </w:pPr>
    </w:p>
    <w:p w14:paraId="41CF038B" w14:textId="77777777" w:rsidR="00590F9E" w:rsidRDefault="00590F9E" w:rsidP="00590F9E">
      <w:pPr>
        <w:pStyle w:val="ListParagraph"/>
        <w:rPr>
          <w:rFonts w:cs="B Zar"/>
          <w:b/>
          <w:bCs/>
          <w:sz w:val="28"/>
          <w:szCs w:val="28"/>
          <w:rtl/>
          <w:lang w:bidi="fa-IR"/>
        </w:rPr>
      </w:pPr>
    </w:p>
    <w:p w14:paraId="3DC7D4FF" w14:textId="77777777" w:rsidR="00590F9E" w:rsidRPr="001303B3" w:rsidRDefault="00590F9E" w:rsidP="00590F9E">
      <w:pPr>
        <w:pStyle w:val="ListParagraph"/>
        <w:rPr>
          <w:rFonts w:cs="B Zar"/>
          <w:b/>
          <w:bCs/>
          <w:sz w:val="24"/>
          <w:szCs w:val="24"/>
        </w:rPr>
      </w:pPr>
    </w:p>
    <w:p w14:paraId="36430AE3" w14:textId="77777777" w:rsidR="00590F9E" w:rsidRPr="001303B3" w:rsidRDefault="00590F9E" w:rsidP="00590F9E">
      <w:pPr>
        <w:pStyle w:val="ListParagraph"/>
        <w:rPr>
          <w:rFonts w:cs="B Zar"/>
          <w:b/>
          <w:bCs/>
          <w:sz w:val="24"/>
          <w:szCs w:val="24"/>
        </w:rPr>
      </w:pPr>
    </w:p>
    <w:p w14:paraId="45056E8C" w14:textId="77777777" w:rsidR="00590F9E" w:rsidRPr="00674161" w:rsidRDefault="00590F9E" w:rsidP="00590F9E">
      <w:pPr>
        <w:pStyle w:val="ListParagraph"/>
        <w:numPr>
          <w:ilvl w:val="0"/>
          <w:numId w:val="10"/>
        </w:numPr>
        <w:bidi/>
        <w:jc w:val="both"/>
        <w:rPr>
          <w:rFonts w:cs="B Zar"/>
          <w:b/>
          <w:bCs/>
          <w:sz w:val="24"/>
          <w:szCs w:val="24"/>
        </w:rPr>
      </w:pPr>
      <w:r w:rsidRPr="00674161">
        <w:rPr>
          <w:rFonts w:cs="B Zar" w:hint="cs"/>
          <w:b/>
          <w:bCs/>
          <w:sz w:val="24"/>
          <w:szCs w:val="24"/>
          <w:rtl/>
        </w:rPr>
        <w:t>آیا سابقه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674161">
        <w:rPr>
          <w:rFonts w:cs="B Zar" w:hint="cs"/>
          <w:b/>
          <w:bCs/>
          <w:sz w:val="24"/>
          <w:szCs w:val="24"/>
          <w:rtl/>
        </w:rPr>
        <w:t>ی فعالیت و اجرای پروژه در معاونت های مرتبط شهرداری تهران</w:t>
      </w:r>
      <w:r>
        <w:rPr>
          <w:rFonts w:cs="B Zar" w:hint="cs"/>
          <w:b/>
          <w:bCs/>
          <w:sz w:val="24"/>
          <w:szCs w:val="24"/>
          <w:rtl/>
        </w:rPr>
        <w:t xml:space="preserve"> یا سایر شهرها</w:t>
      </w:r>
      <w:r w:rsidRPr="00674161">
        <w:rPr>
          <w:rFonts w:cs="B Zar" w:hint="cs"/>
          <w:b/>
          <w:bCs/>
          <w:sz w:val="24"/>
          <w:szCs w:val="24"/>
          <w:rtl/>
        </w:rPr>
        <w:t xml:space="preserve"> وجود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674161">
        <w:rPr>
          <w:rFonts w:cs="B Zar" w:hint="cs"/>
          <w:b/>
          <w:bCs/>
          <w:sz w:val="24"/>
          <w:szCs w:val="24"/>
          <w:rtl/>
        </w:rPr>
        <w:t>دارد؟ (در صورت مثبت بودن ، عنوان معاونت / سازمان /شرکت مربوطه را ذکر فرمایید)</w:t>
      </w:r>
    </w:p>
    <w:p w14:paraId="7C6EC0A8" w14:textId="77777777" w:rsidR="00590F9E" w:rsidRPr="001303B3" w:rsidRDefault="00590F9E" w:rsidP="00590F9E">
      <w:pPr>
        <w:bidi/>
        <w:jc w:val="both"/>
        <w:rPr>
          <w:rFonts w:cs="B Zar"/>
          <w:b/>
          <w:bCs/>
          <w:sz w:val="24"/>
          <w:szCs w:val="24"/>
        </w:rPr>
      </w:pPr>
    </w:p>
    <w:p w14:paraId="3FE1D807" w14:textId="77777777" w:rsidR="00590F9E" w:rsidRPr="005731F1" w:rsidRDefault="00590F9E" w:rsidP="00590F9E">
      <w:pPr>
        <w:pStyle w:val="ListParagraph"/>
        <w:bidi/>
        <w:jc w:val="both"/>
        <w:rPr>
          <w:rFonts w:cs="B Zar"/>
          <w:sz w:val="28"/>
          <w:szCs w:val="28"/>
          <w:rtl/>
          <w:lang w:bidi="fa-IR"/>
        </w:rPr>
      </w:pPr>
    </w:p>
    <w:p w14:paraId="56296D11" w14:textId="77777777" w:rsidR="00590F9E" w:rsidRPr="00674161" w:rsidRDefault="00590F9E" w:rsidP="00590F9E">
      <w:pPr>
        <w:pStyle w:val="ListParagraph"/>
        <w:numPr>
          <w:ilvl w:val="0"/>
          <w:numId w:val="10"/>
        </w:numPr>
        <w:bidi/>
        <w:jc w:val="both"/>
        <w:rPr>
          <w:rFonts w:cs="B Zar"/>
          <w:b/>
          <w:bCs/>
          <w:sz w:val="24"/>
          <w:szCs w:val="24"/>
        </w:rPr>
      </w:pPr>
      <w:r w:rsidRPr="00674161">
        <w:rPr>
          <w:rFonts w:cs="B Zar" w:hint="cs"/>
          <w:b/>
          <w:bCs/>
          <w:sz w:val="24"/>
          <w:szCs w:val="24"/>
          <w:rtl/>
        </w:rPr>
        <w:t xml:space="preserve">درخواست مشخص از مجموعه شهرداری تهران چیست ؟ </w:t>
      </w:r>
    </w:p>
    <w:p w14:paraId="0E4A0DEE" w14:textId="77777777" w:rsidR="00590F9E" w:rsidRPr="006478E4" w:rsidRDefault="00590F9E" w:rsidP="00590F9E">
      <w:pPr>
        <w:pStyle w:val="ListParagraph"/>
        <w:bidi/>
        <w:jc w:val="both"/>
        <w:rPr>
          <w:rFonts w:ascii="Tahoma" w:eastAsia="Times New Roman" w:hAnsi="Tahoma" w:cs="B Zar"/>
          <w:color w:val="000000" w:themeColor="text1"/>
          <w:sz w:val="28"/>
          <w:szCs w:val="28"/>
          <w:rtl/>
        </w:rPr>
      </w:pPr>
      <w:r>
        <w:rPr>
          <w:rFonts w:ascii="Tahoma" w:eastAsia="Times New Roman" w:hAnsi="Tahoma" w:cs="B Zar" w:hint="cs"/>
          <w:color w:val="000000" w:themeColor="text1"/>
          <w:sz w:val="28"/>
          <w:szCs w:val="28"/>
          <w:rtl/>
        </w:rPr>
        <w:t xml:space="preserve">  </w:t>
      </w:r>
      <w:r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⃣</w:t>
      </w:r>
      <w:r>
        <w:rPr>
          <w:rFonts w:ascii="Tahoma" w:eastAsia="Times New Roman" w:hAnsi="Tahoma" w:cs="B Zar" w:hint="cs"/>
          <w:color w:val="000000" w:themeColor="text1"/>
          <w:sz w:val="28"/>
          <w:szCs w:val="28"/>
          <w:rtl/>
        </w:rPr>
        <w:t xml:space="preserve">    فضای کاری         </w:t>
      </w:r>
      <w:r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⃣</w:t>
      </w:r>
      <w:r>
        <w:rPr>
          <w:rFonts w:ascii="Tahoma" w:eastAsia="Times New Roman" w:hAnsi="Tahoma" w:cs="B Zar" w:hint="cs"/>
          <w:color w:val="000000" w:themeColor="text1"/>
          <w:sz w:val="28"/>
          <w:szCs w:val="28"/>
          <w:rtl/>
        </w:rPr>
        <w:t xml:space="preserve">    داده           </w:t>
      </w:r>
      <w:r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⃣</w:t>
      </w:r>
      <w:r>
        <w:rPr>
          <w:rFonts w:ascii="Tahoma" w:eastAsia="Times New Roman" w:hAnsi="Tahoma" w:cs="B Zar" w:hint="cs"/>
          <w:color w:val="000000" w:themeColor="text1"/>
          <w:sz w:val="28"/>
          <w:szCs w:val="28"/>
          <w:rtl/>
        </w:rPr>
        <w:t xml:space="preserve">    مجوز فعالیت       </w:t>
      </w:r>
      <w:r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⃣</w:t>
      </w:r>
      <w:r>
        <w:rPr>
          <w:rFonts w:ascii="Tahoma" w:eastAsia="Times New Roman" w:hAnsi="Tahoma" w:cs="B Zar" w:hint="cs"/>
          <w:color w:val="000000" w:themeColor="text1"/>
          <w:sz w:val="28"/>
          <w:szCs w:val="28"/>
          <w:rtl/>
        </w:rPr>
        <w:t xml:space="preserve">    منابع مالی         </w:t>
      </w:r>
      <w:r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⃣</w:t>
      </w:r>
      <w:r>
        <w:rPr>
          <w:rFonts w:ascii="Tahoma" w:eastAsia="Times New Roman" w:hAnsi="Tahoma" w:cs="B Zar" w:hint="cs"/>
          <w:color w:val="000000" w:themeColor="text1"/>
          <w:sz w:val="28"/>
          <w:szCs w:val="28"/>
          <w:rtl/>
        </w:rPr>
        <w:t xml:space="preserve">   سایر(ذکر شود)</w:t>
      </w:r>
    </w:p>
    <w:p w14:paraId="4A051464" w14:textId="77777777" w:rsidR="00590F9E" w:rsidRPr="007437D7" w:rsidRDefault="00590F9E" w:rsidP="00590F9E">
      <w:pPr>
        <w:pStyle w:val="ListParagraph"/>
        <w:bidi/>
        <w:spacing w:after="0" w:line="240" w:lineRule="auto"/>
        <w:ind w:left="81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</w:p>
    <w:p w14:paraId="79DF8764" w14:textId="77777777" w:rsidR="00590F9E" w:rsidRPr="00F12CCB" w:rsidRDefault="00590F9E" w:rsidP="00590F9E">
      <w:pPr>
        <w:bidi/>
        <w:jc w:val="both"/>
        <w:rPr>
          <w:rFonts w:cs="B Zar"/>
          <w:b/>
          <w:bCs/>
          <w:color w:val="0070C0"/>
          <w:sz w:val="28"/>
          <w:szCs w:val="28"/>
          <w:rtl/>
          <w:lang w:bidi="fa-IR"/>
        </w:rPr>
      </w:pPr>
      <w:r w:rsidRPr="00F12CCB">
        <w:rPr>
          <w:rFonts w:cs="B Zar" w:hint="cs"/>
          <w:b/>
          <w:bCs/>
          <w:color w:val="0070C0"/>
          <w:sz w:val="28"/>
          <w:szCs w:val="28"/>
          <w:rtl/>
          <w:lang w:bidi="fa-IR"/>
        </w:rPr>
        <w:t xml:space="preserve">ملاحظات </w:t>
      </w:r>
    </w:p>
    <w:p w14:paraId="0F59FE18" w14:textId="62080BCD" w:rsidR="00590F9E" w:rsidRPr="00C63C03" w:rsidRDefault="00590F9E" w:rsidP="00590F9E">
      <w:pPr>
        <w:pStyle w:val="ListParagraph"/>
        <w:bidi/>
        <w:ind w:left="900"/>
        <w:jc w:val="both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C63C0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پس از تکمیل</w:t>
      </w:r>
      <w:r w:rsidR="00F12CCB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 فرم پروپوزال،</w:t>
      </w:r>
      <w:r w:rsidRPr="00C63C0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12CCB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در صورت وجود </w:t>
      </w:r>
      <w:r w:rsidRPr="00C63C0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مدارک زیر را به فرم تکمیلی پیوست و برای پست الکترونیک </w:t>
      </w:r>
      <w:hyperlink r:id="rId8" w:history="1">
        <w:r w:rsidR="00F12CCB" w:rsidRPr="00F12CCB">
          <w:rPr>
            <w:rStyle w:val="Hyperlink"/>
            <w:rFonts w:cs="B Zar"/>
            <w:color w:val="C00000"/>
            <w:sz w:val="24"/>
            <w:szCs w:val="24"/>
            <w:lang w:bidi="fa-IR"/>
          </w:rPr>
          <w:t>Firefighter@boomerangtt.com</w:t>
        </w:r>
      </w:hyperlink>
      <w:r w:rsidRPr="00C63C0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 ارسال فرمایید.</w:t>
      </w:r>
    </w:p>
    <w:p w14:paraId="0A758E74" w14:textId="77777777" w:rsidR="00590F9E" w:rsidRPr="002345CA" w:rsidRDefault="00590F9E" w:rsidP="00590F9E">
      <w:pPr>
        <w:pStyle w:val="ListParagraph"/>
        <w:numPr>
          <w:ilvl w:val="1"/>
          <w:numId w:val="9"/>
        </w:numPr>
        <w:bidi/>
        <w:spacing w:before="120" w:after="200" w:line="240" w:lineRule="auto"/>
        <w:jc w:val="both"/>
        <w:rPr>
          <w:rFonts w:cs="B Zar"/>
          <w:sz w:val="28"/>
          <w:szCs w:val="28"/>
        </w:rPr>
      </w:pPr>
      <w:r w:rsidRPr="002345CA">
        <w:rPr>
          <w:rFonts w:cs="B Zar" w:hint="cs"/>
          <w:sz w:val="28"/>
          <w:szCs w:val="28"/>
          <w:rtl/>
        </w:rPr>
        <w:t>تصویر مدارک حقوقی مانند مجوزها، گواهینـامه</w:t>
      </w:r>
      <w:r w:rsidRPr="002345CA">
        <w:rPr>
          <w:rFonts w:cs="B Zar"/>
          <w:sz w:val="28"/>
          <w:szCs w:val="28"/>
          <w:rtl/>
        </w:rPr>
        <w:softHyphen/>
      </w:r>
      <w:r w:rsidRPr="002345CA">
        <w:rPr>
          <w:rFonts w:cs="B Zar" w:hint="cs"/>
          <w:sz w:val="28"/>
          <w:szCs w:val="28"/>
          <w:rtl/>
        </w:rPr>
        <w:t>ها و ...</w:t>
      </w:r>
    </w:p>
    <w:p w14:paraId="5AE6A04D" w14:textId="77777777" w:rsidR="00590F9E" w:rsidRPr="002345CA" w:rsidRDefault="00590F9E" w:rsidP="00590F9E">
      <w:pPr>
        <w:pStyle w:val="ListParagraph"/>
        <w:numPr>
          <w:ilvl w:val="1"/>
          <w:numId w:val="9"/>
        </w:numPr>
        <w:bidi/>
        <w:spacing w:before="120" w:after="200" w:line="240" w:lineRule="auto"/>
        <w:jc w:val="both"/>
        <w:rPr>
          <w:rFonts w:cs="B Zar"/>
          <w:sz w:val="28"/>
          <w:szCs w:val="28"/>
        </w:rPr>
      </w:pPr>
      <w:r w:rsidRPr="002345CA">
        <w:rPr>
          <w:rFonts w:cs="B Zar" w:hint="cs"/>
          <w:sz w:val="28"/>
          <w:szCs w:val="28"/>
          <w:rtl/>
        </w:rPr>
        <w:t>کاتالوگ محصول</w:t>
      </w:r>
    </w:p>
    <w:p w14:paraId="76763B7A" w14:textId="2E24EFF9" w:rsidR="00B31695" w:rsidRPr="00B90173" w:rsidRDefault="00590F9E" w:rsidP="00B90173">
      <w:pPr>
        <w:pStyle w:val="ListParagraph"/>
        <w:numPr>
          <w:ilvl w:val="1"/>
          <w:numId w:val="9"/>
        </w:numPr>
        <w:bidi/>
        <w:spacing w:before="120" w:after="200" w:line="240" w:lineRule="auto"/>
        <w:jc w:val="both"/>
        <w:rPr>
          <w:sz w:val="28"/>
          <w:szCs w:val="28"/>
          <w:rtl/>
        </w:rPr>
      </w:pPr>
      <w:r w:rsidRPr="002345CA">
        <w:rPr>
          <w:rFonts w:cs="B Zar" w:hint="cs"/>
          <w:sz w:val="28"/>
          <w:szCs w:val="28"/>
          <w:rtl/>
        </w:rPr>
        <w:t xml:space="preserve">مدارکی دال بر فروش قبلی محصول، قراردادها یا خدماتی نظایر </w:t>
      </w:r>
      <w:r w:rsidRPr="002345CA">
        <w:rPr>
          <w:rFonts w:hint="cs"/>
          <w:sz w:val="28"/>
          <w:szCs w:val="28"/>
          <w:rtl/>
        </w:rPr>
        <w:t>آن</w:t>
      </w:r>
    </w:p>
    <w:sectPr w:rsidR="00B31695" w:rsidRPr="00B90173" w:rsidSect="00590F9E">
      <w:headerReference w:type="default" r:id="rId9"/>
      <w:pgSz w:w="11907" w:h="16840" w:code="9"/>
      <w:pgMar w:top="1959" w:right="1440" w:bottom="144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2A9D4" w14:textId="77777777" w:rsidR="005E36D6" w:rsidRDefault="005E36D6" w:rsidP="00307DCE">
      <w:pPr>
        <w:spacing w:after="0" w:line="240" w:lineRule="auto"/>
      </w:pPr>
      <w:r>
        <w:separator/>
      </w:r>
    </w:p>
  </w:endnote>
  <w:endnote w:type="continuationSeparator" w:id="0">
    <w:p w14:paraId="6BB9EADB" w14:textId="77777777" w:rsidR="005E36D6" w:rsidRDefault="005E36D6" w:rsidP="0030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iran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39810" w14:textId="77777777" w:rsidR="005E36D6" w:rsidRDefault="005E36D6" w:rsidP="00307DCE">
      <w:pPr>
        <w:spacing w:after="0" w:line="240" w:lineRule="auto"/>
      </w:pPr>
      <w:r>
        <w:separator/>
      </w:r>
    </w:p>
  </w:footnote>
  <w:footnote w:type="continuationSeparator" w:id="0">
    <w:p w14:paraId="33938042" w14:textId="77777777" w:rsidR="005E36D6" w:rsidRDefault="005E36D6" w:rsidP="00307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7A32B" w14:textId="02A0E3C6" w:rsidR="00590F9E" w:rsidRDefault="00531986">
    <w:pPr>
      <w:pStyle w:val="Header"/>
    </w:pPr>
    <w:r w:rsidRPr="00531986">
      <w:rPr>
        <w:noProof/>
      </w:rPr>
      <w:drawing>
        <wp:anchor distT="0" distB="0" distL="114300" distR="114300" simplePos="0" relativeHeight="251662336" behindDoc="0" locked="0" layoutInCell="1" allowOverlap="1" wp14:anchorId="49FC9F58" wp14:editId="1E95A7BE">
          <wp:simplePos x="0" y="0"/>
          <wp:positionH relativeFrom="column">
            <wp:posOffset>428625</wp:posOffset>
          </wp:positionH>
          <wp:positionV relativeFrom="paragraph">
            <wp:posOffset>140335</wp:posOffset>
          </wp:positionV>
          <wp:extent cx="1115695" cy="548640"/>
          <wp:effectExtent l="0" t="0" r="8255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1986">
      <w:rPr>
        <w:noProof/>
      </w:rPr>
      <w:drawing>
        <wp:anchor distT="0" distB="0" distL="114300" distR="114300" simplePos="0" relativeHeight="251661312" behindDoc="0" locked="0" layoutInCell="1" allowOverlap="1" wp14:anchorId="4952031A" wp14:editId="14FA55E3">
          <wp:simplePos x="0" y="0"/>
          <wp:positionH relativeFrom="column">
            <wp:posOffset>1618615</wp:posOffset>
          </wp:positionH>
          <wp:positionV relativeFrom="paragraph">
            <wp:posOffset>18415</wp:posOffset>
          </wp:positionV>
          <wp:extent cx="939800" cy="866775"/>
          <wp:effectExtent l="0" t="0" r="0" b="0"/>
          <wp:wrapNone/>
          <wp:docPr id="6" name="Picture 6" descr="E:\بومرنگ\1-عملیات و فرآیند\25-پروژه های پیشنهادی\صندوق نوآوری\ریورز پیچ پسماند\پوسترها و لوگو\لوگو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بومرنگ\1-عملیات و فرآیند\25-پروژه های پیشنهادی\صندوق نوآوری\ریورز پیچ پسماند\پوسترها و لوگو\لوگو\imag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986">
      <w:rPr>
        <w:noProof/>
      </w:rPr>
      <w:drawing>
        <wp:anchor distT="0" distB="0" distL="114300" distR="114300" simplePos="0" relativeHeight="251659264" behindDoc="0" locked="0" layoutInCell="1" allowOverlap="1" wp14:anchorId="333776D5" wp14:editId="5775EB32">
          <wp:simplePos x="0" y="0"/>
          <wp:positionH relativeFrom="column">
            <wp:posOffset>2326640</wp:posOffset>
          </wp:positionH>
          <wp:positionV relativeFrom="paragraph">
            <wp:posOffset>-38735</wp:posOffset>
          </wp:positionV>
          <wp:extent cx="1447800" cy="723900"/>
          <wp:effectExtent l="0" t="0" r="0" b="0"/>
          <wp:wrapNone/>
          <wp:docPr id="1" name="Picture 1" descr="E:\بومرنگ\1-عملیات و فرآیند\25-پروژه های پیشنهادی\صندوق نوآوری\ریورز پیچ پسماند\پوسترها و لوگو\لوگو\12017-04-13-07-15-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بومرنگ\1-عملیات و فرآیند\25-پروژه های پیشنهادی\صندوق نوآوری\ریورز پیچ پسماند\پوسترها و لوگو\لوگو\12017-04-13-07-15-47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986">
      <w:rPr>
        <w:noProof/>
      </w:rPr>
      <w:drawing>
        <wp:anchor distT="0" distB="0" distL="114300" distR="114300" simplePos="0" relativeHeight="251660288" behindDoc="0" locked="0" layoutInCell="1" allowOverlap="1" wp14:anchorId="4E3B5B50" wp14:editId="61CCCE61">
          <wp:simplePos x="0" y="0"/>
          <wp:positionH relativeFrom="column">
            <wp:posOffset>4422775</wp:posOffset>
          </wp:positionH>
          <wp:positionV relativeFrom="paragraph">
            <wp:posOffset>59055</wp:posOffset>
          </wp:positionV>
          <wp:extent cx="672465" cy="672465"/>
          <wp:effectExtent l="0" t="0" r="0" b="0"/>
          <wp:wrapNone/>
          <wp:docPr id="2" name="Picture 2" descr="E:\بومرنگ\1-عملیات و فرآیند\25-پروژه های پیشنهادی\صندوق نوآوری\ریورز پیچ پسماند\پوسترها و لوگو\لوگو\Tehran-Municipality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بومرنگ\1-عملیات و فرآیند\25-پروژه های پیشنهادی\صندوق نوآوری\ریورز پیچ پسماند\پوسترها و لوگو\لوگو\Tehran-Municipality-Log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986">
      <w:rPr>
        <w:noProof/>
      </w:rPr>
      <w:drawing>
        <wp:anchor distT="0" distB="0" distL="114300" distR="114300" simplePos="0" relativeHeight="251663360" behindDoc="0" locked="0" layoutInCell="1" allowOverlap="1" wp14:anchorId="08FE0688" wp14:editId="09164AB0">
          <wp:simplePos x="0" y="0"/>
          <wp:positionH relativeFrom="column">
            <wp:posOffset>3517265</wp:posOffset>
          </wp:positionH>
          <wp:positionV relativeFrom="paragraph">
            <wp:posOffset>-40005</wp:posOffset>
          </wp:positionV>
          <wp:extent cx="790575" cy="922361"/>
          <wp:effectExtent l="0" t="0" r="0" b="0"/>
          <wp:wrapNone/>
          <wp:docPr id="5" name="Picture 5" descr="E:\بومرنگ\1-عملیات و فرآیند\25-پروژه های پیشنهادی\آتشنشانی\لوگو\لوگو -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بومرنگ\1-عملیات و فرآیند\25-پروژه های پیشنهادی\آتشنشانی\لوگو\لوگو -1.jpe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22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E4C"/>
    <w:multiLevelType w:val="hybridMultilevel"/>
    <w:tmpl w:val="FC2E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95747"/>
    <w:multiLevelType w:val="hybridMultilevel"/>
    <w:tmpl w:val="FD8C694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76447BB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A6EDCC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7AC34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77A0E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A6E1C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F764D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5A295C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E8873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CB0BF0"/>
    <w:multiLevelType w:val="hybridMultilevel"/>
    <w:tmpl w:val="0C80F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E469C"/>
    <w:multiLevelType w:val="hybridMultilevel"/>
    <w:tmpl w:val="222089BC"/>
    <w:lvl w:ilvl="0" w:tplc="1AE4240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6447BB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A6EDCC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7AC34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77A0E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A6E1C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F764D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5A295C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E8873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0E4377"/>
    <w:multiLevelType w:val="hybridMultilevel"/>
    <w:tmpl w:val="0AC0AE64"/>
    <w:lvl w:ilvl="0" w:tplc="A140BF88">
      <w:start w:val="1"/>
      <w:numFmt w:val="decimal"/>
      <w:lvlText w:val="%1."/>
      <w:lvlJc w:val="left"/>
      <w:pPr>
        <w:ind w:left="810" w:hanging="360"/>
      </w:pPr>
      <w:rPr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11B4B0D"/>
    <w:multiLevelType w:val="hybridMultilevel"/>
    <w:tmpl w:val="032AD7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0C3F76"/>
    <w:multiLevelType w:val="hybridMultilevel"/>
    <w:tmpl w:val="F03C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F1FCE"/>
    <w:multiLevelType w:val="hybridMultilevel"/>
    <w:tmpl w:val="BE80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03F11"/>
    <w:multiLevelType w:val="hybridMultilevel"/>
    <w:tmpl w:val="3C76F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6D57A2"/>
    <w:multiLevelType w:val="hybridMultilevel"/>
    <w:tmpl w:val="76287F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AE4D82"/>
    <w:multiLevelType w:val="hybridMultilevel"/>
    <w:tmpl w:val="7854B38A"/>
    <w:lvl w:ilvl="0" w:tplc="1AE4240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E27F9"/>
    <w:multiLevelType w:val="hybridMultilevel"/>
    <w:tmpl w:val="8A22B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F64ED4"/>
    <w:multiLevelType w:val="hybridMultilevel"/>
    <w:tmpl w:val="A10CF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F4F61"/>
    <w:multiLevelType w:val="hybridMultilevel"/>
    <w:tmpl w:val="08BC90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A3"/>
    <w:rsid w:val="000729F9"/>
    <w:rsid w:val="00074DA3"/>
    <w:rsid w:val="0015045A"/>
    <w:rsid w:val="00162481"/>
    <w:rsid w:val="001776DB"/>
    <w:rsid w:val="001A28CC"/>
    <w:rsid w:val="001D513F"/>
    <w:rsid w:val="0024157B"/>
    <w:rsid w:val="00243999"/>
    <w:rsid w:val="00250886"/>
    <w:rsid w:val="00257A2E"/>
    <w:rsid w:val="002723A1"/>
    <w:rsid w:val="002A1F0E"/>
    <w:rsid w:val="002A27B2"/>
    <w:rsid w:val="00307DCE"/>
    <w:rsid w:val="00336F84"/>
    <w:rsid w:val="003452E1"/>
    <w:rsid w:val="00383E12"/>
    <w:rsid w:val="003C5D33"/>
    <w:rsid w:val="00491009"/>
    <w:rsid w:val="004C7C94"/>
    <w:rsid w:val="00500FD8"/>
    <w:rsid w:val="005068EB"/>
    <w:rsid w:val="00522412"/>
    <w:rsid w:val="00531986"/>
    <w:rsid w:val="00590F9E"/>
    <w:rsid w:val="005C3DAA"/>
    <w:rsid w:val="005E36D6"/>
    <w:rsid w:val="005E44B8"/>
    <w:rsid w:val="00612202"/>
    <w:rsid w:val="006822AD"/>
    <w:rsid w:val="00687A52"/>
    <w:rsid w:val="00695EE1"/>
    <w:rsid w:val="006E15A9"/>
    <w:rsid w:val="007506B7"/>
    <w:rsid w:val="0079397A"/>
    <w:rsid w:val="00796A8D"/>
    <w:rsid w:val="007D7A4A"/>
    <w:rsid w:val="007F094B"/>
    <w:rsid w:val="008155A1"/>
    <w:rsid w:val="008B34AA"/>
    <w:rsid w:val="008D0B7C"/>
    <w:rsid w:val="009A5254"/>
    <w:rsid w:val="00A27751"/>
    <w:rsid w:val="00A31132"/>
    <w:rsid w:val="00A3692A"/>
    <w:rsid w:val="00A40A70"/>
    <w:rsid w:val="00AA752A"/>
    <w:rsid w:val="00AD72CF"/>
    <w:rsid w:val="00AE2DFF"/>
    <w:rsid w:val="00AF0016"/>
    <w:rsid w:val="00B0679B"/>
    <w:rsid w:val="00B31695"/>
    <w:rsid w:val="00B34725"/>
    <w:rsid w:val="00B46808"/>
    <w:rsid w:val="00B708EE"/>
    <w:rsid w:val="00B71044"/>
    <w:rsid w:val="00B73461"/>
    <w:rsid w:val="00B90173"/>
    <w:rsid w:val="00BD0C32"/>
    <w:rsid w:val="00BE5AFE"/>
    <w:rsid w:val="00C85F00"/>
    <w:rsid w:val="00CA1C91"/>
    <w:rsid w:val="00CA71D5"/>
    <w:rsid w:val="00CC3AA6"/>
    <w:rsid w:val="00D46E0B"/>
    <w:rsid w:val="00D509DF"/>
    <w:rsid w:val="00D81A46"/>
    <w:rsid w:val="00D940F5"/>
    <w:rsid w:val="00D97518"/>
    <w:rsid w:val="00D9757C"/>
    <w:rsid w:val="00E45E61"/>
    <w:rsid w:val="00E80D25"/>
    <w:rsid w:val="00E914A3"/>
    <w:rsid w:val="00EA5BAB"/>
    <w:rsid w:val="00EB6AE9"/>
    <w:rsid w:val="00EC04E1"/>
    <w:rsid w:val="00EE5133"/>
    <w:rsid w:val="00F12CCB"/>
    <w:rsid w:val="00F45326"/>
    <w:rsid w:val="00F60E85"/>
    <w:rsid w:val="00F85E9E"/>
    <w:rsid w:val="00FC1CB4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EAE41"/>
  <w15:chartTrackingRefBased/>
  <w15:docId w15:val="{6496B422-37F9-4C2C-926B-5EA56536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9F9"/>
    <w:pPr>
      <w:ind w:left="720"/>
      <w:contextualSpacing/>
    </w:pPr>
  </w:style>
  <w:style w:type="table" w:styleId="TableGrid">
    <w:name w:val="Table Grid"/>
    <w:basedOn w:val="TableNormal"/>
    <w:uiPriority w:val="39"/>
    <w:rsid w:val="00A4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DCE"/>
  </w:style>
  <w:style w:type="paragraph" w:styleId="Footer">
    <w:name w:val="footer"/>
    <w:basedOn w:val="Normal"/>
    <w:link w:val="FooterChar"/>
    <w:uiPriority w:val="99"/>
    <w:unhideWhenUsed/>
    <w:rsid w:val="00307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CE"/>
  </w:style>
  <w:style w:type="paragraph" w:styleId="BalloonText">
    <w:name w:val="Balloon Text"/>
    <w:basedOn w:val="Normal"/>
    <w:link w:val="BalloonTextChar"/>
    <w:uiPriority w:val="99"/>
    <w:semiHidden/>
    <w:unhideWhenUsed/>
    <w:rsid w:val="0050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0F9E"/>
    <w:rPr>
      <w:color w:val="0000FF"/>
      <w:u w:val="single"/>
    </w:rPr>
  </w:style>
  <w:style w:type="character" w:customStyle="1" w:styleId="Body">
    <w:name w:val="Body"/>
    <w:basedOn w:val="DefaultParagraphFont"/>
    <w:uiPriority w:val="1"/>
    <w:qFormat/>
    <w:rsid w:val="00590F9E"/>
    <w:rPr>
      <w:rFonts w:asciiTheme="minorHAnsi" w:hAnsiTheme="minorHAnsi" w:cs="B Mitra"/>
      <w:sz w:val="24"/>
      <w:szCs w:val="24"/>
    </w:rPr>
  </w:style>
  <w:style w:type="character" w:customStyle="1" w:styleId="BodyBold">
    <w:name w:val="Body Bold"/>
    <w:basedOn w:val="Body"/>
    <w:uiPriority w:val="1"/>
    <w:qFormat/>
    <w:rsid w:val="00590F9E"/>
    <w:rPr>
      <w:rFonts w:asciiTheme="minorHAnsi" w:hAnsiTheme="minorHAnsi" w:cs="B Titr"/>
      <w:sz w:val="24"/>
      <w:szCs w:val="24"/>
    </w:rPr>
  </w:style>
  <w:style w:type="table" w:customStyle="1" w:styleId="TableGrid1">
    <w:name w:val="Table Grid1"/>
    <w:basedOn w:val="TableNormal"/>
    <w:next w:val="TableGrid"/>
    <w:rsid w:val="00590F9E"/>
    <w:pPr>
      <w:spacing w:after="0" w:line="240" w:lineRule="auto"/>
    </w:pPr>
    <w:rPr>
      <w:rFonts w:eastAsia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90F9E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1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fighter@boomerangt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refighter@boomerangt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سیاوش ملکی فر</dc:creator>
  <cp:keywords/>
  <dc:description/>
  <cp:lastModifiedBy>Meysam Sheykhlar</cp:lastModifiedBy>
  <cp:revision>4</cp:revision>
  <cp:lastPrinted>2019-04-27T10:36:00Z</cp:lastPrinted>
  <dcterms:created xsi:type="dcterms:W3CDTF">2019-05-13T09:16:00Z</dcterms:created>
  <dcterms:modified xsi:type="dcterms:W3CDTF">2019-06-15T13:24:00Z</dcterms:modified>
</cp:coreProperties>
</file>